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1680" w:firstLine="316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31680" w:firstLine="316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31680" w:firstLine="316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31680" w:firstLine="316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31680" w:firstLine="316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31680" w:firstLine="316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31680" w:firstLine="316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31680" w:firstLine="316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31680" w:firstLine="31680"/>
        <w:jc w:val="center"/>
        <w:rPr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GRADE E CORPO DOCENTE DOS CURSOS DE PÓS-GRADUAÇÃO EM ATENDIMENTO À LEI 13.168 DE 06 DE OUTUBRO DE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31680" w:firstLine="316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31680" w:firstLine="316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1680" w:firstLine="316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1680" w:firstLine="316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1680" w:firstLine="316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1680" w:firstLine="3168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31680" w:firstLine="31680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PERÍODO 2025.1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31680" w:firstLine="3168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31680" w:firstLine="3168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31680" w:firstLine="3168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31680" w:firstLine="3168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31680" w:firstLine="3168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31680" w:firstLine="3168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31680" w:firstLine="3168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31680" w:firstLine="3168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35.0" w:type="dxa"/>
        <w:jc w:val="left"/>
        <w:tblInd w:w="-250.0" w:type="dxa"/>
        <w:tblLayout w:type="fixed"/>
        <w:tblLook w:val="0000"/>
      </w:tblPr>
      <w:tblGrid>
        <w:gridCol w:w="10980"/>
        <w:gridCol w:w="1980"/>
        <w:gridCol w:w="1620"/>
        <w:gridCol w:w="1255"/>
        <w:tblGridChange w:id="0">
          <w:tblGrid>
            <w:gridCol w:w="10980"/>
            <w:gridCol w:w="1980"/>
            <w:gridCol w:w="1620"/>
            <w:gridCol w:w="12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left="31680" w:firstLine="31680"/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MESTRADO PROFISSIONAL EM EDUCAÇÃO CIENTÍFICA, INCLUSÃO E DIVERSIDADE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31680" w:firstLine="31680"/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INFORMAÇÕES DO CORPO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31680" w:firstLine="31680"/>
              <w:jc w:val="center"/>
              <w:rPr>
                <w:u w:val="single"/>
              </w:rPr>
            </w:pPr>
            <w:hyperlink r:id="rId7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https://www.ufrb.edu.br/ppgecid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31680" w:firstLine="31680"/>
              <w:rPr>
                <w:color w:val="000000"/>
                <w:sz w:val="42"/>
                <w:szCs w:val="4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42"/>
                <w:szCs w:val="4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31680" w:firstLine="31680"/>
              <w:rPr>
                <w:color w:val="000000"/>
                <w:sz w:val="42"/>
                <w:szCs w:val="4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42"/>
                <w:szCs w:val="4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31680" w:firstLine="31680"/>
              <w:jc w:val="center"/>
              <w:rPr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i w:val="1"/>
                <w:color w:val="000000"/>
                <w:sz w:val="44"/>
                <w:szCs w:val="4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ind w:left="31680" w:firstLine="3168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885.0" w:type="dxa"/>
        <w:jc w:val="left"/>
        <w:tblInd w:w="-250.0" w:type="dxa"/>
        <w:tblLayout w:type="fixed"/>
        <w:tblLook w:val="0000"/>
      </w:tblPr>
      <w:tblGrid>
        <w:gridCol w:w="1080"/>
        <w:gridCol w:w="2100"/>
        <w:gridCol w:w="675"/>
        <w:gridCol w:w="2070"/>
        <w:gridCol w:w="1590"/>
        <w:gridCol w:w="1635"/>
        <w:gridCol w:w="1695"/>
        <w:gridCol w:w="1785"/>
        <w:gridCol w:w="1920"/>
        <w:gridCol w:w="1335"/>
        <w:tblGridChange w:id="0">
          <w:tblGrid>
            <w:gridCol w:w="1080"/>
            <w:gridCol w:w="2100"/>
            <w:gridCol w:w="675"/>
            <w:gridCol w:w="2070"/>
            <w:gridCol w:w="1590"/>
            <w:gridCol w:w="1635"/>
            <w:gridCol w:w="1695"/>
            <w:gridCol w:w="1785"/>
            <w:gridCol w:w="1920"/>
            <w:gridCol w:w="133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COMPONENTE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REQUISITO (PRÉ-REQUISITO)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RECURSOS DISPONÍVEIS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CARÁTER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DIA/HORÁRIO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DOCENTE 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TITULAÇÃO/ QUALIFICAÇÃO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ANO DE INGRESSO NA UFRB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PGSS053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left="31680" w:firstLine="3168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EDUCAÇÃO CIENTÍFICA, DIVERSIDADE E PRÁXIS PEDAGÓGICA</w:t>
            </w:r>
          </w:p>
          <w:p w:rsidR="00000000" w:rsidDel="00000000" w:rsidP="00000000" w:rsidRDefault="00000000" w:rsidRPr="00000000" w14:paraId="0000002E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68h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Obrigatória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8h-12h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ind w:left="31680" w:firstLine="31680"/>
              <w:rPr/>
            </w:pPr>
            <w:r w:rsidDel="00000000" w:rsidR="00000000" w:rsidRPr="00000000">
              <w:rPr>
                <w:rtl w:val="0"/>
              </w:rPr>
              <w:t xml:space="preserve">Eniel do Espírito Santo</w:t>
            </w:r>
          </w:p>
          <w:p w:rsidR="00000000" w:rsidDel="00000000" w:rsidP="00000000" w:rsidRDefault="00000000" w:rsidRPr="00000000" w14:paraId="00000039">
            <w:pPr>
              <w:ind w:left="31680" w:firstLine="31680"/>
              <w:rPr/>
            </w:pPr>
            <w:r w:rsidDel="00000000" w:rsidR="00000000" w:rsidRPr="00000000">
              <w:rPr>
                <w:rtl w:val="0"/>
              </w:rPr>
              <w:t xml:space="preserve">Tatiana Polliana Pinto de Lima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ind w:left="31680" w:firstLine="31680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Doutorado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31680" w:firstLine="3168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2017</w:t>
            </w:r>
          </w:p>
          <w:p w:rsidR="00000000" w:rsidDel="00000000" w:rsidP="00000000" w:rsidRDefault="00000000" w:rsidRPr="00000000" w14:paraId="0000003D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2009</w:t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PGSS054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31680" w:firstLine="3168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ABORDAGENS METODOLÓGICAS DA PESQUISA EM EDUCAÇÃO</w:t>
            </w:r>
          </w:p>
          <w:p w:rsidR="00000000" w:rsidDel="00000000" w:rsidP="00000000" w:rsidRDefault="00000000" w:rsidRPr="00000000" w14:paraId="00000041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25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68h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Obrigatória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Sexta-feira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8h-12h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Carmen de Mattos</w:t>
            </w:r>
          </w:p>
          <w:p w:rsidR="00000000" w:rsidDel="00000000" w:rsidP="00000000" w:rsidRDefault="00000000" w:rsidRPr="00000000" w14:paraId="0000004B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Flávius Almeida dos Anjos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ind w:left="31680" w:firstLine="31680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Doutorado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2024</w:t>
            </w:r>
          </w:p>
          <w:p w:rsidR="00000000" w:rsidDel="00000000" w:rsidP="00000000" w:rsidRDefault="00000000" w:rsidRPr="00000000" w14:paraId="0000004E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2015</w:t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PGSS060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31680" w:firstLine="3168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PESQUISA ORIENTADA EM EDUCAÇÃO CIENTÍFICA, INCLUSÃO E DIVERSIDADE</w:t>
            </w:r>
          </w:p>
          <w:p w:rsidR="00000000" w:rsidDel="00000000" w:rsidP="00000000" w:rsidRDefault="00000000" w:rsidRPr="00000000" w14:paraId="00000051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70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Obrigatória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Leila Damiana Almeida dos Santos Souza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Doutorado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4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PGSS0057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SEMINÁRIOS TEMÁTICOS EM EDUCAÇÃO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ind w:left="31680" w:firstLine="3168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 001</w:t>
            </w:r>
          </w:p>
          <w:p w:rsidR="00000000" w:rsidDel="00000000" w:rsidP="00000000" w:rsidRDefault="00000000" w:rsidRPr="00000000" w14:paraId="0000005F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17h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Obrigatória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14h-18h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ind w:left="31680" w:firstLine="3168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Ana Paula Inácio Diorio</w:t>
            </w:r>
          </w:p>
          <w:p w:rsidR="00000000" w:rsidDel="00000000" w:rsidP="00000000" w:rsidRDefault="00000000" w:rsidRPr="00000000" w14:paraId="0000006A">
            <w:pPr>
              <w:ind w:left="31680" w:firstLine="3168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Luiza Olivia Lacerda Ramos</w:t>
            </w:r>
            <w:r w:rsidDel="00000000" w:rsidR="00000000" w:rsidRPr="00000000">
              <w:rPr>
                <w:b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6B">
            <w:pPr>
              <w:ind w:left="31680" w:firstLine="3168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ind w:left="31680" w:firstLine="3168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Doutorado</w:t>
            </w:r>
          </w:p>
          <w:p w:rsidR="00000000" w:rsidDel="00000000" w:rsidP="00000000" w:rsidRDefault="00000000" w:rsidRPr="00000000" w14:paraId="0000006E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Doutorado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PGSS0057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SEMINÁRIOS TEMÁTICOS EM EDUCAÇÃO 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ind w:left="31680" w:firstLine="3168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T002</w:t>
            </w:r>
          </w:p>
          <w:p w:rsidR="00000000" w:rsidDel="00000000" w:rsidP="00000000" w:rsidRDefault="00000000" w:rsidRPr="00000000" w14:paraId="00000073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20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17h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Obrigatória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Sexta-feira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8h-12h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color w:val="222222"/>
                <w:sz w:val="22"/>
                <w:szCs w:val="22"/>
                <w:highlight w:val="white"/>
                <w:rtl w:val="0"/>
              </w:rPr>
              <w:t xml:space="preserve">Idalina Borghi e Nanci Orrico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Doutorado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Doutorado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081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2016</w:t>
            </w:r>
          </w:p>
          <w:p w:rsidR="00000000" w:rsidDel="00000000" w:rsidP="00000000" w:rsidRDefault="00000000" w:rsidRPr="00000000" w14:paraId="00000082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PGSS061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ind w:left="31680" w:firstLine="3168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ESTÁGIO DE DOCÊNCIA NO ENSINO SUPERIOR EM EDUCAÇÃO CIENTÍFICA, INCLUSÃO E DIVERSIDADE</w:t>
            </w:r>
          </w:p>
          <w:p w:rsidR="00000000" w:rsidDel="00000000" w:rsidP="00000000" w:rsidRDefault="00000000" w:rsidRPr="00000000" w14:paraId="00000085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40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Obrigatória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Sexta- feira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14h- 18h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Jacira Castro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Doutorado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ind w:left="31680" w:firstLine="31680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   Doutorado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PGSS058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ind w:left="31680" w:firstLine="31680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DESENVOLVIMENTO DE PROJETO DO TCC</w:t>
            </w:r>
          </w:p>
          <w:p w:rsidR="00000000" w:rsidDel="00000000" w:rsidP="00000000" w:rsidRDefault="00000000" w:rsidRPr="00000000" w14:paraId="00000094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70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5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102h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6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7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A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Obrigatória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B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Leila Damiana Almeida dos Santos Souza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Doutorado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E">
            <w:pPr>
              <w:ind w:left="31680" w:firstLine="3168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F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0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PGSS072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1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Epistemologia Pluralista crítica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para contextos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Educacionais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left="31680" w:firstLine="3168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Interculturais</w:t>
            </w:r>
          </w:p>
          <w:p w:rsidR="00000000" w:rsidDel="00000000" w:rsidP="00000000" w:rsidRDefault="00000000" w:rsidRPr="00000000" w14:paraId="000000A5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vagas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6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51h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7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Optativa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C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Quinta-feira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14h- 17h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E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Frederik Moreira dos Santos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F">
            <w:pPr>
              <w:ind w:left="31680" w:firstLine="31680"/>
              <w:jc w:val="center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Doutorado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0">
            <w:pPr>
              <w:ind w:left="31680" w:firstLine="3168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1">
      <w:pPr>
        <w:ind w:left="31680" w:firstLine="3168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ind w:left="31680" w:firstLine="31680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1078" w:top="1701" w:left="720" w:right="63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8">
    <w:pPr>
      <w:tabs>
        <w:tab w:val="center" w:leader="none" w:pos="4252"/>
        <w:tab w:val="right" w:leader="none" w:pos="8504"/>
      </w:tabs>
      <w:spacing w:line="240" w:lineRule="auto"/>
      <w:ind w:left="31680" w:firstLine="31680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-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3">
    <w:pPr>
      <w:tabs>
        <w:tab w:val="center" w:leader="none" w:pos="4252"/>
        <w:tab w:val="right" w:leader="none" w:pos="8504"/>
      </w:tabs>
      <w:spacing w:line="240" w:lineRule="auto"/>
      <w:ind w:left="31680" w:firstLine="31680"/>
      <w:jc w:val="center"/>
      <w:rPr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UNIVERSIDADE FEDERAL DO RECÔNCAVO DA BAHIA                          </w:t>
    </w:r>
    <w:r w:rsidDel="00000000" w:rsidR="00000000" w:rsidRPr="00000000">
      <w:rPr>
        <w:rtl w:val="0"/>
      </w:rPr>
    </w:r>
    <w:r w:rsidDel="00000000" w:rsidR="00000000" w:rsidRPr="00000000">
      <w:pict>
        <v:shape id="image1.png" style="position:absolute;left:0;text-align:left;margin-left:665.5pt;margin-top:-4.9pt;width:108pt;height:27pt;z-index:251660288;visibility:visible;mso-position-horizontal-relative:margin;mso-position-vertical-relative:text;mso-position-horizontal:absolute;mso-position-vertical:absolute;" o:spid="_x0000_s2049" type="#_x0000_t75">
          <v:imagedata r:id="rId1" o:title=""/>
        </v:shape>
      </w:pict>
    </w:r>
  </w:p>
  <w:p w:rsidR="00000000" w:rsidDel="00000000" w:rsidP="00000000" w:rsidRDefault="00000000" w:rsidRPr="00000000" w14:paraId="000000B4">
    <w:pPr>
      <w:tabs>
        <w:tab w:val="center" w:leader="none" w:pos="4252"/>
        <w:tab w:val="right" w:leader="none" w:pos="8504"/>
      </w:tabs>
      <w:spacing w:line="240" w:lineRule="auto"/>
      <w:ind w:left="31680" w:firstLine="31680"/>
      <w:jc w:val="center"/>
      <w:rPr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PRÓ-REITORIA DE PESQUISA, PÓS-GRADUAÇÃO, CRIAÇÃO E INOVAÇÃO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5">
    <w:pPr>
      <w:pBdr>
        <w:bottom w:color="000000" w:space="1" w:sz="12" w:val="single"/>
      </w:pBdr>
      <w:tabs>
        <w:tab w:val="center" w:leader="none" w:pos="4252"/>
        <w:tab w:val="right" w:leader="none" w:pos="8504"/>
        <w:tab w:val="right" w:leader="none" w:pos="9720"/>
      </w:tabs>
      <w:spacing w:line="240" w:lineRule="auto"/>
      <w:ind w:left="31680" w:right="-1216" w:firstLine="31680"/>
      <w:jc w:val="center"/>
      <w:rPr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COORDENAÇÃO DE ENSINO DE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tabs>
        <w:tab w:val="center" w:leader="none" w:pos="4252"/>
        <w:tab w:val="right" w:leader="none" w:pos="8504"/>
        <w:tab w:val="right" w:leader="none" w:pos="9720"/>
      </w:tabs>
      <w:spacing w:line="240" w:lineRule="auto"/>
      <w:ind w:left="31680" w:right="-1216" w:firstLine="31680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7">
    <w:pPr>
      <w:tabs>
        <w:tab w:val="center" w:leader="none" w:pos="4252"/>
        <w:tab w:val="right" w:leader="none" w:pos="8504"/>
      </w:tabs>
      <w:spacing w:line="240" w:lineRule="auto"/>
      <w:ind w:left="31680" w:firstLine="31680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hyperlink" Target="https://www.ufrb.edu.br/ppgecid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