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Seminário online discute as relações do corpo e da cultura com a moda, arte, história e ativismos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O Grupo de Pesquisa Corpo e Cultura, da Universidade Federal do Recôncavo da Bahia (UFRB), promove, nos dias 15 e 16 de outubro de 2020, 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V Seminário Corpo e Cultura.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O evento será realizado remotamente e transmitido online pelo canal 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TV UFRB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no Youtube. Uma intensa programação vai reunir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21 pesquisadoras e pesquisadores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vinculados a diversas universidades do país para dialogar sobre investigações em torno das relações do corpo e da cultura com a moda, artefatos, história, ativismos, representatividade, entre outras discussões contemporâneas. “A programação reflete a diversidade de temáticas que as experimentações e vivências corporais suscitam em contextos diversos, especialmente na composição da aparência, 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o objetivo é fomentar a troca e difusão de conhecimentos, ampliando o horizonte de discussão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”, explica a professora Dra. Renata Pitombo Cidreira, da UFRB, coordenadora do grupo. Serão, no total, sete encontros, às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14h, 16h e 18h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no dia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 15 de outubro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(quinta-feira), e às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13h, 14h, 16h e 18h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no dia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 16 de outubro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(sexta-feira).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Entre os destaques, a mesa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“Corpo, Moda e Arte”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abre a programação no dia 15, às 14h, com as comunicações de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Renata Pitombo Cidreira (UFRB), Beatriz Ferreira Pires (USP) e Angélica Adverse (UFMG) sobre configurações visuais e dimensões sensíveis do corpo e da moda. Além de outras mesas temáticas,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no dia 16, às 13h, Clécia Junqueira (UFRB) e Hanna Rodrigues (UFRJ), prestarão uma homenagem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Baga de Bagaceira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dragperformer, ativista, jornalista e pesquisador do grupo, que faleceu aos 28 anos, em julho deste ano, vítima da COVID-19.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Outro momento aguardado é a conferência de encerramento, no dia 16, às 18h, do professor e pesquisador, referência nos estudos da indústria cultural, modernidade e mundialização, Renato Ortiz (UNICAMP) sobre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“O Universo do Luxo”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título do livro de sua autoria, lançado em 2019, no qual investigou a maneira como determinados bens simbólicos se afastam de suas raízes locais ou nacionais e tornam-se símbolos de status. 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evento também vai promover um debate sobre o corpo na perspectiva histórica e as representações de gênero na moda, com Mara Rúbia Sant’Anna (UDESC), Maria Cláudia Bonadio (UFJF) e mediação de Henrique Sena (UFRB), na mesa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“Moda, Corpo e História”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no dia 15, às 16h.  E logo após, às 18h, terá início a mesa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Corpo, Cultura e Ativismos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com Ana Paula de Miranda (UFPE) e Carol Barreto (UFBA) que falarão sobre formas de atuação política na moda e consumo, com a mediação de Guilherme Fernandes (UFRB).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Já no dia 16 de outubro, após a homenagem às 13h, haverá as apresentações das investigações em andamento dos graduandos, mestrandos e doutorandos do grupo de pesquisa em duas mesas seguidas: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Corpo, Cultura e Artefatos,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às 14h,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com  Etevaldo Cruz (UFBA)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Gina Reis (UFBA)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Larissa Molina (UFBA)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Matheus Ruffino (UFRB) e Andressa Borotti (USP), abrange as dinâmicas da arte com a cultura material e a joalheria, bem como com a mídia e a censura.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Em seguida, às 16h,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a mesa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Corpo, Cultura e Representatividade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vai reunir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Mayane Carvalho (UFBA)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Fernanda Barbosa (UFRB)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Bárbara Anunciação (UFRB)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Armando Azevedo (UFBA), para discutir estratégias de visibilidade às poéticas e estéticas negras e LGBTQIA+.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A quinta edição do Seminário Corpo e Cultura é uma realização do Grupo de Pesquisa Corpo e Cultura (Cadastrado no CNPq), com apoio do Programa de Pós-graduação em Comunicação – Mídia e Formatos Narrativos (PPGCOM) da UFRB e do Programa Multidisciplinar de Pós-graduação em Cultura e Sociedade (Pós-Cultura) da Universidade Federal da Bahia (UFBA). Aos ouvintes que desejarem certificação (gratuita), um link para inscrição será disponibilizado durante a transmissão do evento e aos que não puderem acompanhar todas as atividades do evento ao vivo, as gravações da transmissão ficarão disponíveis no canal.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V Seminário Corpo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Onde? Canal 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TV UFRB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no Youtube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vertAlign w:val="baseline"/>
            <w:rtl w:val="0"/>
          </w:rPr>
          <w:t xml:space="preserve">www.youtube.com/ufrb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Quando?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15/10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às 14h, 16h e 18h e Dia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16/10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às 13h, 14h, 16h e 18h.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vertAlign w:val="baseline"/>
          <w:rtl w:val="0"/>
        </w:rPr>
        <w:t xml:space="preserve">Gratuito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Mais informações, no Instagram: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vertAlign w:val="baseline"/>
            <w:rtl w:val="0"/>
          </w:rPr>
          <w:t xml:space="preserve">http://www.instagram.com/gpcorpoecultura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 e na página do Facebook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vertAlign w:val="baseline"/>
            <w:rtl w:val="0"/>
          </w:rPr>
          <w:t xml:space="preserve">www.facebook.com/grupodepesquisacorpoecultura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vertAlign w:val="baseline"/>
          <w:rtl w:val="0"/>
        </w:rPr>
        <w:t xml:space="preserve">(Confira a programação completa em seguida)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PROGRAMAÇÃO - V SEMINÁRIO CORPO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DE OUTUBRO DE 2020 (QUINTA-FEIRA)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14h Mesa 1 - Corpo, Moda e Arte: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Renata Pitombo Cidreira (UFRB)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Novos padrões de beleza e o sentimento de comunidade: na moda e na mídia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Beatriz Ferreira Pires (USP)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Digressões sobre a Imagem do Corpo e o Corpo da Imagem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Angélica Adverse (UFMG)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6282a"/>
          <w:sz w:val="24"/>
          <w:szCs w:val="24"/>
          <w:highlight w:val="white"/>
          <w:u w:val="none"/>
          <w:vertAlign w:val="baseline"/>
          <w:rtl w:val="0"/>
        </w:rPr>
        <w:t xml:space="preserve">Dândis Tropicais: ideário cosmopolita para a fabulação de uma ética do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16h Mesa 3 - Corpo, Moda e História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Henrique Sena (UFRB) - mediador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Mara Rúbia Sant’Anna (UDESC)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d2228"/>
          <w:vertAlign w:val="baseline"/>
          <w:rtl w:val="0"/>
        </w:rPr>
        <w:t xml:space="preserve">O corpo em traços e trajes – as representações de gênero no desenho do século XIX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Maria Cláudia Bonadio (UFJF)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6282a"/>
          <w:highlight w:val="white"/>
          <w:vertAlign w:val="baseline"/>
          <w:rtl w:val="0"/>
        </w:rPr>
        <w:t xml:space="preserve">O corpo vestido: uma perspectiva histórica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18h Mesa 4 - Corpo, Cultura e Ativismos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Guilherme Fernandes (UFRB) - mediador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Ana Paula de Miranda (UFPE)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Consumo de Ativismo na Sociedade de Quarentena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Carol Barreto (UFBA)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ModAtivismo: uma contribuição às lutas feministas e antirracistas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0"/>
          <w:smallCaps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16 DE OUTUBRO DE 2020 (SEXTA-FEIRA)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13h - Homenagem à Baga de Bagaceira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Clécia Junqueira (UFRB)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Hanna Rodrigues (UFRJ)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14h Mesa 2 - Corpo, Cultura e Artefatos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Etevaldo Cruz (UFBA)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Artefatos, corpo e astúcia: a poética precária como crítica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Gina Reis (UFBA) 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Um novo lugar para a joia: rupturas nas dimensões tangíveis e incorpóreas da joalheria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Larissa Molina (UFBA)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Jornalismo de moda e contemporaneidade: as revistas de moda em tempos de pandemia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Matheus Ruffino (UFRB)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Música sob censura na década de 1970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Andressa Borotti (USP)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Glíptica: da gema talhada à joia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16h - Mesa 5 - Corpo, Cultura e Representatividade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Mayane Carvalho (UFBA)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O consumo de cosméticos capilares e o processo de afirmação de aspectos identitários afroétnicos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Fernanda Barbosa (UFRB)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A mulher negra na publicidade de beleza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Bárbara Anunciação (UFRB) 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Performance da estética negra feminina: um fenômeno comunicacional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Armando Azevedo (UFBA)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#Queerexperience - O Devir Monxtro e a performance Drag da Pink Diva Azvdo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18h: Conferência de Encerramento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 Universo do Luxo”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– Renato Ortiz (UNICAMP)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 CURRÍCULO | CONVIDADXS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Profa. Dra. Ana Paula de Miranda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Professora da UFPE, doutora em Administração de Empresas pela USP, atuou como pesquisadora convidada do Departamento de Negócios da Moda da Manchester Metropolitan University (Reino Unido). Faz pós-doutorado em Cultura de Consumo no Instituto de Pós-Graduação e Pesquisa em Administração da Universidade Federal do Rio de Janeiro (COPPEAD-UFRJ)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É autora do livro “Consumo de Moda: a Relação Pessoa-Objeto” e co-autora do livro “Consumo de Ativismo”, entre outros.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Profa. Dra. Angélica Adverse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Professora da Escola de Belas Artes da UFMG, residente Pós-Doutoral no Programa de Pós-Graduação em História da UFMG, doutora em Artes Visuais pela UFMG com estágio de pesquisa (doutorado sanduíche) pela Universidade Paris I – Sorbonne. Mestre em Artes Visuais pela UFMG, Bacharel em Desenho pela UFMG, especialista em Filosofia pela UFMG. Tem Experiência na área de arte e moda, com ênfase em filosofia da arte, estética e teoria crítica da imagem. No âmbito da arte, desenvolve trabalhos propondo diálogos transdisciplinares por meio de livros de artista, vestuário, têxteis, desenho, aquarela e fotografia.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Profa. Dra.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Beatriz Pires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Arquiteta, artista visual, professora e pesquisadora do Curso de Têxtil e Moda da EACH/USP. Possui Pós-Doutorado (Fapesp/2009) pelo programa “Moda, Cultura e Arte” - Centro Universitário SENAC-SP. Doutorado (Fapesp/2006) em “Educação, Conhecimento, Linguagem e Arte”- FE/Unicamp. Mestrado (CNPq/2001) - IA/Unicamp. Autora dos livros: “O Corpo como Suporte da Arte” e “Corpo Inciso, Vazado, Transmudado - Inscrições e Temporalidades”.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Profa. M.a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Carol Barreto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vertAlign w:val="baseline"/>
          <w:rtl w:val="0"/>
        </w:rPr>
        <w:t xml:space="preserve">Designer de Moda, Docente e Membro de Colegiado do Bacharelado em Estudos de Gênero e Diversidade da UFBA, atrelada ao do Núcleo de Estudos Interdisciplinares sobre a Mulher (NEIM). Doutoranda no Programa Multidisciplinar de Pós-Graduação em Cultura e Sociedade da UFBA. Mestre em Desenho, Cultura e Interatividade pela UEFS e Especialista em Desenho pela UEFS, possui graduação em Licenciatura em Letras com Inglês pela UEFS. Tem experiência na área dos estudos de Gênero, Sexualidade, Relações étnico/raciais e Moda, atuando principalmente nos seguintes temas: aparência, cultura, gênero e suas interseccionalidades. Desenvolve trabalhos relacionados aos processos de redesenho na moda, averiguando as relações entre a linguagem, moda, o vestuário e a construção dos caracteres do gênero e das identidades sexuais.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Profa. Dra. Mara Rúbia Sant’Anna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Professora da UDESC, possui graduação em História Licenciatura pela UFSC, mestrado em História pela UFSC e doutorado em História pela UFRGS. Realizou estágio de doutoramento na École des Hautes Études en Sciences Sociales (2003), pós-doutorado na Universidade de Strasbourg e na Universidade Federal do Rio de Janeiro/PPGAV. É líder do grupo de pesquisa "Moda, Artes, Ensino e Sociedade" e coordenadora de atividades de Extensão. Concentra suas pesquisas na área de História da Cultura e Ensino Superior, atuando principalmente nos seguintes temas: aparência, moda, estudos da imagem relacionados ao consumo e ao ensino, a formação em artes e Victor Meirelles.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Profa. Dra. Maria Claudia Bonadio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Professora da UFJF, possui Bacharelado (1996), mestrado (2000) e doutorado em História pela Universidade Estadual de Campinas (2005). Desde 2010 é membro da diretoria da Associação Brasileira de Estudos e Pesquisas em Moda (Abepem) e editora da revista da mesma associação, a dObra[s] desde 2015. Seus temas de pesquisa são história da moda, a relação entre moda e arte, cultura visual, estudos de gênero e consumo. É autora dos livros "Moda e Sociabilidade" (2007) e "Moda e Publicidade" (2014) – 2º lugar na categoria trabalhos publicados do 29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prêmio de design do Museu da Casa Brasileira e finalista do prêmio Jabuti.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Prof. Dr. Renato Ortiz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Professor titular da Universidade Estadual de Campinas, possui graduação em Sociologie - Universite de Paris VIII (1972), mestrado em Sociologia- École des Hautes Études en Sciences Sociales (1972) e doutorado em Sociologia/Antropologia- École des Hautes Études en Sciences Sociales (1975). Autor dos livros: "Cultura Brasileira e Identidade Nacional"; "A Moderna Tradição Brasileira"; Mundialização e Cultura"; O Próximo e o Distante: Japão e a modernidade-mundo”; Mundialização: saberes e crenças”; "A Diversidade dos Sotaques: o inglês e as ciências sociais"; “Universalismo e Diversidade” e “O universo do Luxo”.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0"/>
          <w:color w:val="00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0"/>
          <w:color w:val="00000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vertAlign w:val="baseline"/>
          <w:rtl w:val="0"/>
        </w:rPr>
        <w:t xml:space="preserve">Informações à imprensa: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Gina Reis – 71 99988 1358 /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vertAlign w:val="baseline"/>
            <w:rtl w:val="0"/>
          </w:rPr>
          <w:t xml:space="preserve">gicarr@gmail.com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Larissa Molina 75 99168 2598/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vertAlign w:val="baseline"/>
            <w:rtl w:val="0"/>
          </w:rPr>
          <w:t xml:space="preserve">larimolina@gmail.com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40" w:w="11900"/>
      <w:pgMar w:bottom="1440" w:top="1135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111250" cy="4356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1250" cy="435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133475" cy="674370"/>
          <wp:effectExtent b="0" l="0" r="0" t="0"/>
          <wp:docPr descr="Resultado de imagem para ufrb" id="3" name="image3.png"/>
          <a:graphic>
            <a:graphicData uri="http://schemas.openxmlformats.org/drawingml/2006/picture">
              <pic:pic>
                <pic:nvPicPr>
                  <pic:cNvPr descr="Resultado de imagem para ufrb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6743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007110" cy="767715"/>
          <wp:effectExtent b="0" l="0" r="0" t="0"/>
          <wp:docPr descr="Ata da Reunião de colegiado – Mestrado em História" id="2" name="image2.png"/>
          <a:graphic>
            <a:graphicData uri="http://schemas.openxmlformats.org/drawingml/2006/picture">
              <pic:pic>
                <pic:nvPicPr>
                  <pic:cNvPr descr="Ata da Reunião de colegiado – Mestrado em História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711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050925" cy="661035"/>
          <wp:effectExtent b="0" l="0" r="0" t="0"/>
          <wp:docPr descr="Informativos | IHAC - UFBA" id="4" name="image4.png"/>
          <a:graphic>
            <a:graphicData uri="http://schemas.openxmlformats.org/drawingml/2006/picture">
              <pic:pic>
                <pic:nvPicPr>
                  <pic:cNvPr descr="Informativos | IHAC - UFBA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0925" cy="661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a0dab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larimolina@gmail.com" TargetMode="External"/><Relationship Id="rId9" Type="http://schemas.openxmlformats.org/officeDocument/2006/relationships/hyperlink" Target="mailto:gicarr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youtube.com/ufrb" TargetMode="External"/><Relationship Id="rId7" Type="http://schemas.openxmlformats.org/officeDocument/2006/relationships/hyperlink" Target="http://www.instagram.com/gpcorpoecultura" TargetMode="External"/><Relationship Id="rId8" Type="http://schemas.openxmlformats.org/officeDocument/2006/relationships/hyperlink" Target="http://www.facebook.com/grupodepesquisacorpoecultur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