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30" w:rsidRDefault="00B75F30">
      <w:pPr>
        <w:pStyle w:val="normal0"/>
      </w:pPr>
    </w:p>
    <w:p w:rsidR="00B75F30" w:rsidRDefault="00B75F30">
      <w:pPr>
        <w:pStyle w:val="normal0"/>
        <w:jc w:val="center"/>
      </w:pPr>
      <w:r>
        <w:rPr>
          <w:b/>
        </w:rPr>
        <w:t>TERMO DE COMPROMISSO – MONITOR</w:t>
      </w:r>
    </w:p>
    <w:p w:rsidR="00B75F30" w:rsidRDefault="00B75F30">
      <w:pPr>
        <w:pStyle w:val="normal0"/>
        <w:jc w:val="center"/>
      </w:pPr>
    </w:p>
    <w:p w:rsidR="00B75F30" w:rsidRDefault="00B75F30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7F7F7F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IDENTIFICAÇÃO DO MONITOR</w:t>
      </w:r>
    </w:p>
    <w:p w:rsidR="00B75F30" w:rsidRDefault="00B75F30">
      <w:pPr>
        <w:pStyle w:val="normal0"/>
      </w:pP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NOME DO MONITOR:</w:t>
      </w: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MATRÍCULA:</w:t>
      </w: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CURSO:</w:t>
      </w: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TIPO DE MONITORIA:    (   ) VOLUNTÁRIA  (    ) REMUNERADA</w:t>
      </w: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RG:                               ORGÃO EMISSOR:                              CPF:</w:t>
      </w: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TELEFONE:</w:t>
      </w: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EMAIL:</w:t>
      </w:r>
    </w:p>
    <w:p w:rsidR="00B75F30" w:rsidRDefault="00B75F30">
      <w:pPr>
        <w:pStyle w:val="normal0"/>
        <w:rPr>
          <w:rFonts w:ascii="Calibri" w:hAnsi="Calibri" w:cs="Calibri"/>
          <w:sz w:val="22"/>
          <w:szCs w:val="22"/>
        </w:rPr>
      </w:pPr>
    </w:p>
    <w:p w:rsidR="00B75F30" w:rsidRDefault="00B75F30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7F7F7F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DADOS DO COMPONENTE CURRICULAR</w:t>
      </w:r>
    </w:p>
    <w:p w:rsidR="00B75F30" w:rsidRDefault="00B75F30">
      <w:pPr>
        <w:pStyle w:val="normal0"/>
        <w:tabs>
          <w:tab w:val="left" w:pos="2460"/>
        </w:tabs>
        <w:rPr>
          <w:rFonts w:ascii="Calibri" w:hAnsi="Calibri" w:cs="Calibri"/>
          <w:sz w:val="22"/>
          <w:szCs w:val="22"/>
        </w:rPr>
      </w:pP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COMPONENTE CURRICULAR:                                                       CÓDIGO:</w:t>
      </w: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CENTRO DE ENSINO:</w:t>
      </w:r>
    </w:p>
    <w:p w:rsidR="00B75F30" w:rsidRDefault="00B75F30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PROFESSOR ORIENTADOR:</w:t>
      </w:r>
    </w:p>
    <w:p w:rsidR="00B75F30" w:rsidRDefault="00B75F30">
      <w:pPr>
        <w:pStyle w:val="normal0"/>
        <w:rPr>
          <w:rFonts w:ascii="Calibri" w:hAnsi="Calibri" w:cs="Calibri"/>
          <w:sz w:val="22"/>
          <w:szCs w:val="22"/>
        </w:rPr>
      </w:pPr>
    </w:p>
    <w:p w:rsidR="00B75F30" w:rsidRDefault="00B75F30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7F7F7F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TERMO DE COMPROMISSO</w:t>
      </w:r>
    </w:p>
    <w:p w:rsidR="00B75F30" w:rsidRDefault="00B75F30">
      <w:pPr>
        <w:pStyle w:val="normal0"/>
        <w:tabs>
          <w:tab w:val="left" w:pos="7200"/>
        </w:tabs>
        <w:ind w:left="360"/>
        <w:jc w:val="both"/>
      </w:pPr>
    </w:p>
    <w:p w:rsidR="00B75F30" w:rsidRDefault="00B75F30">
      <w:pPr>
        <w:pStyle w:val="normal0"/>
        <w:tabs>
          <w:tab w:val="left" w:pos="720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</w:t>
      </w:r>
    </w:p>
    <w:p w:rsidR="00B75F30" w:rsidRDefault="00B75F30">
      <w:pPr>
        <w:pStyle w:val="normal0"/>
        <w:tabs>
          <w:tab w:val="left" w:pos="7200"/>
        </w:tabs>
        <w:ind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Conhecendo as normas que regem o Programa de Monitoria da UFRB, através dos termos da Resolução CONAC 036/2010, comprometo-me  a cumprir as atribuições mencionadas no Artigo 13° e declaro-me ciente das atribuições do Professor-Orientador mencionadas no Artigo 14°, ambos da Resolução supracitada e do Plano de Trabalho do Professor-Orientador, o qual será desenvolvido durante as atividades de Monitoria.</w:t>
      </w:r>
    </w:p>
    <w:p w:rsidR="00B75F30" w:rsidRDefault="00B75F30">
      <w:pPr>
        <w:pStyle w:val="normal0"/>
        <w:tabs>
          <w:tab w:val="left" w:pos="7200"/>
        </w:tabs>
        <w:ind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Declaro-me ciente de que o horário de exercício das atividades de monitoria não poderá, em hipótese alguma, sobrepor-se aos horários dos componentes curriculares nos quais estou regularmente matriculado ou interferir em outras atividades acadêmicas</w:t>
      </w:r>
    </w:p>
    <w:p w:rsidR="00B75F30" w:rsidRDefault="00B75F30">
      <w:pPr>
        <w:pStyle w:val="normal0"/>
        <w:tabs>
          <w:tab w:val="left" w:pos="7200"/>
        </w:tabs>
        <w:ind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Declaro-me também ciente de que quando se tratar de Bolsa de Monitoria Remunerada, não poderei receber simultaneamente outra bolsa remunerada paga pela mesma fonte pagadora, no mesmo período, e que caso da constatação do recebimento de mais de uma bolsa, o Comitê de Monitoria bloqueará a bolsa até o fim do período letivo.</w:t>
      </w:r>
    </w:p>
    <w:p w:rsidR="00B75F30" w:rsidRDefault="00B75F30">
      <w:pPr>
        <w:pStyle w:val="normal0"/>
        <w:tabs>
          <w:tab w:val="left" w:pos="7200"/>
        </w:tabs>
        <w:ind w:hanging="360"/>
        <w:jc w:val="both"/>
        <w:rPr>
          <w:rFonts w:ascii="Calibri" w:hAnsi="Calibri" w:cs="Calibri"/>
        </w:rPr>
      </w:pPr>
      <w:r>
        <w:rPr>
          <w:sz w:val="22"/>
          <w:szCs w:val="22"/>
        </w:rPr>
        <w:tab/>
        <w:t xml:space="preserve">                     </w:t>
      </w:r>
      <w:r>
        <w:rPr>
          <w:rFonts w:ascii="Calibri" w:hAnsi="Calibri" w:cs="Calibri"/>
          <w:b/>
        </w:rPr>
        <w:t>Além disso, declaro-me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b/>
        </w:rPr>
        <w:t>ciente que enquanto Monitor Remunerado farei jus a uma bolsa mensal no valor de R$ 700,00, paga durante 4 (quatro) meses.</w:t>
      </w:r>
    </w:p>
    <w:p w:rsidR="00B75F30" w:rsidRDefault="00B75F30">
      <w:pPr>
        <w:pStyle w:val="normal0"/>
        <w:tabs>
          <w:tab w:val="left" w:pos="7200"/>
        </w:tabs>
        <w:ind w:hanging="360"/>
        <w:jc w:val="both"/>
        <w:rPr>
          <w:sz w:val="22"/>
          <w:szCs w:val="22"/>
        </w:rPr>
      </w:pPr>
    </w:p>
    <w:p w:rsidR="00B75F30" w:rsidRDefault="00B75F30">
      <w:pPr>
        <w:pStyle w:val="normal0"/>
        <w:tabs>
          <w:tab w:val="left" w:pos="7200"/>
        </w:tabs>
        <w:ind w:left="360"/>
        <w:jc w:val="both"/>
      </w:pPr>
    </w:p>
    <w:p w:rsidR="00B75F30" w:rsidRDefault="00B75F30">
      <w:pPr>
        <w:pStyle w:val="normal0"/>
        <w:tabs>
          <w:tab w:val="left" w:pos="7200"/>
        </w:tabs>
        <w:ind w:left="360"/>
        <w:jc w:val="both"/>
      </w:pPr>
    </w:p>
    <w:p w:rsidR="00B75F30" w:rsidRDefault="00B75F30">
      <w:pPr>
        <w:pStyle w:val="normal0"/>
        <w:tabs>
          <w:tab w:val="left" w:pos="7200"/>
        </w:tabs>
        <w:ind w:left="360"/>
        <w:jc w:val="both"/>
      </w:pPr>
    </w:p>
    <w:p w:rsidR="00B75F30" w:rsidRDefault="00B75F30">
      <w:pPr>
        <w:pStyle w:val="normal0"/>
        <w:tabs>
          <w:tab w:val="left" w:pos="720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___________________/______de_____________de___________.</w:t>
      </w:r>
    </w:p>
    <w:p w:rsidR="00B75F30" w:rsidRDefault="00B75F30">
      <w:pPr>
        <w:pStyle w:val="normal0"/>
        <w:tabs>
          <w:tab w:val="left" w:pos="7200"/>
        </w:tabs>
        <w:ind w:left="360"/>
        <w:jc w:val="both"/>
      </w:pPr>
    </w:p>
    <w:p w:rsidR="00B75F30" w:rsidRDefault="00B75F30">
      <w:pPr>
        <w:pStyle w:val="normal0"/>
        <w:tabs>
          <w:tab w:val="left" w:pos="7200"/>
        </w:tabs>
        <w:ind w:left="360"/>
        <w:jc w:val="both"/>
      </w:pPr>
    </w:p>
    <w:p w:rsidR="00B75F30" w:rsidRDefault="00B75F30">
      <w:pPr>
        <w:pStyle w:val="normal0"/>
        <w:tabs>
          <w:tab w:val="left" w:pos="7200"/>
        </w:tabs>
        <w:ind w:left="360"/>
        <w:jc w:val="both"/>
      </w:pPr>
    </w:p>
    <w:p w:rsidR="00B75F30" w:rsidRDefault="00B75F30">
      <w:pPr>
        <w:pStyle w:val="normal0"/>
        <w:pBdr>
          <w:bottom w:val="single" w:sz="12" w:space="1" w:color="auto"/>
        </w:pBdr>
        <w:tabs>
          <w:tab w:val="left" w:pos="7200"/>
        </w:tabs>
        <w:ind w:left="360"/>
        <w:jc w:val="both"/>
      </w:pPr>
    </w:p>
    <w:p w:rsidR="00B75F30" w:rsidRDefault="00B75F30">
      <w:pPr>
        <w:pStyle w:val="normal0"/>
        <w:tabs>
          <w:tab w:val="left" w:pos="7200"/>
        </w:tabs>
        <w:ind w:left="360"/>
        <w:jc w:val="center"/>
      </w:pPr>
    </w:p>
    <w:p w:rsidR="00B75F30" w:rsidRDefault="00B75F30">
      <w:pPr>
        <w:pStyle w:val="normal0"/>
        <w:tabs>
          <w:tab w:val="left" w:pos="720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Assinatura do Monitor</w:t>
      </w:r>
    </w:p>
    <w:p w:rsidR="00B75F30" w:rsidRDefault="00B75F30">
      <w:pPr>
        <w:pStyle w:val="normal0"/>
        <w:tabs>
          <w:tab w:val="left" w:pos="7200"/>
        </w:tabs>
        <w:ind w:left="360"/>
        <w:jc w:val="center"/>
        <w:rPr>
          <w:rFonts w:ascii="Calibri" w:hAnsi="Calibri" w:cs="Calibri"/>
          <w:b/>
        </w:rPr>
      </w:pPr>
    </w:p>
    <w:p w:rsidR="00B75F30" w:rsidRDefault="00B75F30">
      <w:pPr>
        <w:pStyle w:val="normal0"/>
        <w:tabs>
          <w:tab w:val="left" w:pos="7200"/>
        </w:tabs>
        <w:ind w:left="360"/>
        <w:jc w:val="center"/>
        <w:rPr>
          <w:rFonts w:ascii="Calibri" w:hAnsi="Calibri" w:cs="Calibri"/>
          <w:b/>
        </w:rPr>
      </w:pPr>
    </w:p>
    <w:p w:rsidR="00B75F30" w:rsidRDefault="00B75F30">
      <w:pPr>
        <w:pStyle w:val="normal0"/>
        <w:tabs>
          <w:tab w:val="left" w:pos="7200"/>
        </w:tabs>
        <w:ind w:left="360"/>
        <w:jc w:val="center"/>
        <w:rPr>
          <w:rFonts w:ascii="Calibri" w:hAnsi="Calibri" w:cs="Calibri"/>
          <w:b/>
        </w:rPr>
      </w:pPr>
    </w:p>
    <w:p w:rsidR="00B75F30" w:rsidRDefault="00B75F30">
      <w:pPr>
        <w:pStyle w:val="normal0"/>
        <w:tabs>
          <w:tab w:val="left" w:pos="7200"/>
        </w:tabs>
        <w:ind w:left="360"/>
        <w:jc w:val="center"/>
        <w:rPr>
          <w:rFonts w:ascii="Calibri" w:hAnsi="Calibri" w:cs="Calibri"/>
          <w:b/>
        </w:rPr>
      </w:pPr>
    </w:p>
    <w:p w:rsidR="00B75F30" w:rsidRDefault="00B75F30">
      <w:pPr>
        <w:pStyle w:val="normal0"/>
        <w:tabs>
          <w:tab w:val="left" w:pos="7200"/>
        </w:tabs>
        <w:ind w:left="360"/>
        <w:jc w:val="center"/>
        <w:rPr>
          <w:rFonts w:ascii="Calibri" w:hAnsi="Calibri" w:cs="Calibri"/>
          <w:b/>
        </w:rPr>
      </w:pPr>
    </w:p>
    <w:p w:rsidR="00B75F30" w:rsidRDefault="00B75F30">
      <w:pPr>
        <w:pStyle w:val="normal0"/>
        <w:tabs>
          <w:tab w:val="left" w:pos="7200"/>
        </w:tabs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____________________________________________________________________</w:t>
      </w:r>
    </w:p>
    <w:p w:rsidR="00B75F30" w:rsidRDefault="00B75F30">
      <w:pPr>
        <w:pStyle w:val="normal0"/>
        <w:tabs>
          <w:tab w:val="left" w:pos="7200"/>
        </w:tabs>
        <w:ind w:left="360"/>
        <w:jc w:val="center"/>
      </w:pPr>
    </w:p>
    <w:p w:rsidR="00B75F30" w:rsidRPr="00897931" w:rsidRDefault="00B75F30">
      <w:pPr>
        <w:pStyle w:val="normal0"/>
        <w:tabs>
          <w:tab w:val="left" w:pos="7200"/>
        </w:tabs>
        <w:ind w:left="360"/>
        <w:jc w:val="center"/>
        <w:rPr>
          <w:rFonts w:ascii="Calibri" w:hAnsi="Calibri" w:cs="Calibri"/>
          <w:b/>
        </w:rPr>
      </w:pPr>
      <w:r w:rsidRPr="00897931">
        <w:rPr>
          <w:rFonts w:ascii="Calibri" w:hAnsi="Calibri" w:cs="Calibri"/>
          <w:b/>
        </w:rPr>
        <w:t>Assinatura do orientador(a)</w:t>
      </w:r>
    </w:p>
    <w:p w:rsidR="00B75F30" w:rsidRDefault="00B75F30">
      <w:pPr>
        <w:pStyle w:val="normal0"/>
        <w:tabs>
          <w:tab w:val="left" w:pos="7200"/>
        </w:tabs>
        <w:ind w:left="360"/>
      </w:pPr>
    </w:p>
    <w:p w:rsidR="00B75F30" w:rsidRDefault="00B75F30">
      <w:pPr>
        <w:pStyle w:val="normal0"/>
        <w:tabs>
          <w:tab w:val="left" w:pos="6060"/>
        </w:tabs>
        <w:rPr>
          <w:rFonts w:ascii="Calibri" w:hAnsi="Calibri" w:cs="Calibri"/>
          <w:sz w:val="22"/>
          <w:szCs w:val="22"/>
        </w:rPr>
      </w:pPr>
    </w:p>
    <w:sectPr w:rsidR="00B75F30" w:rsidSect="004920C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30" w:rsidRDefault="00B75F30" w:rsidP="00E94BDF">
      <w:pPr>
        <w:spacing w:line="240" w:lineRule="auto"/>
        <w:ind w:left="31680" w:firstLine="31680"/>
      </w:pPr>
      <w:r>
        <w:separator/>
      </w:r>
    </w:p>
  </w:endnote>
  <w:endnote w:type="continuationSeparator" w:id="0">
    <w:p w:rsidR="00B75F30" w:rsidRDefault="00B75F30" w:rsidP="00E94BDF">
      <w:pPr>
        <w:spacing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30" w:rsidRDefault="00B75F30">
    <w:pPr>
      <w:pStyle w:val="normal0"/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p w:rsidR="00B75F30" w:rsidRDefault="00B75F30">
    <w:pPr>
      <w:pStyle w:val="normal0"/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UFRB - Universidade Federal do Recôncavo da Bahia  </w:t>
    </w:r>
  </w:p>
  <w:p w:rsidR="00B75F30" w:rsidRDefault="00B75F30">
    <w:pPr>
      <w:pStyle w:val="normal0"/>
      <w:tabs>
        <w:tab w:val="center" w:pos="4252"/>
        <w:tab w:val="right" w:pos="8504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Rua Rui Barbosa, 710, Centro - Cruz das Almas – Bahia         </w:t>
    </w:r>
  </w:p>
  <w:p w:rsidR="00B75F30" w:rsidRDefault="00B75F30">
    <w:pPr>
      <w:pStyle w:val="normal0"/>
      <w:tabs>
        <w:tab w:val="center" w:pos="4252"/>
        <w:tab w:val="right" w:pos="8504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CEP 44.380-000 Telefone +55 75 3621-9214</w:t>
    </w:r>
  </w:p>
  <w:p w:rsidR="00B75F30" w:rsidRDefault="00B75F30">
    <w:pPr>
      <w:pStyle w:val="normal0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30" w:rsidRDefault="00B75F30" w:rsidP="00E94BDF">
      <w:pPr>
        <w:spacing w:line="240" w:lineRule="auto"/>
        <w:ind w:left="31680" w:firstLine="31680"/>
      </w:pPr>
      <w:r>
        <w:separator/>
      </w:r>
    </w:p>
  </w:footnote>
  <w:footnote w:type="continuationSeparator" w:id="0">
    <w:p w:rsidR="00B75F30" w:rsidRDefault="00B75F30" w:rsidP="00E94BDF">
      <w:pPr>
        <w:spacing w:line="240" w:lineRule="auto"/>
        <w:ind w:left="31680"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30" w:rsidRDefault="00B75F30">
    <w:pPr>
      <w:pStyle w:val="normal0"/>
      <w:jc w:val="center"/>
      <w:rPr>
        <w:rFonts w:ascii="Trebuchet MS" w:hAnsi="Trebuchet MS" w:cs="Trebuchet M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s2049" type="#_x0000_t75" style="position:absolute;left:0;text-align:left;margin-left:148.5pt;margin-top:-22.3pt;width:96.6pt;height:61.2pt;z-index:251660288;visibility:visible">
          <v:imagedata r:id="rId1" o:title=""/>
          <w10:wrap type="square"/>
        </v:shape>
      </w:pict>
    </w:r>
  </w:p>
  <w:p w:rsidR="00B75F30" w:rsidRDefault="00B75F30">
    <w:pPr>
      <w:pStyle w:val="normal0"/>
      <w:jc w:val="center"/>
      <w:rPr>
        <w:rFonts w:ascii="Trebuchet MS" w:hAnsi="Trebuchet MS" w:cs="Trebuchet MS"/>
      </w:rPr>
    </w:pPr>
  </w:p>
  <w:p w:rsidR="00B75F30" w:rsidRDefault="00B75F30">
    <w:pPr>
      <w:pStyle w:val="normal0"/>
      <w:jc w:val="center"/>
      <w:rPr>
        <w:rFonts w:ascii="Trebuchet MS" w:hAnsi="Trebuchet MS" w:cs="Trebuchet MS"/>
      </w:rPr>
    </w:pPr>
  </w:p>
  <w:p w:rsidR="00B75F30" w:rsidRDefault="00B75F30">
    <w:pPr>
      <w:pStyle w:val="normal0"/>
      <w:jc w:val="center"/>
      <w:rPr>
        <w:rFonts w:ascii="Trebuchet MS" w:hAnsi="Trebuchet MS" w:cs="Trebuchet MS"/>
      </w:rPr>
    </w:pPr>
    <w:r>
      <w:rPr>
        <w:rFonts w:ascii="Trebuchet MS" w:hAnsi="Trebuchet MS" w:cs="Trebuchet MS"/>
        <w:b/>
      </w:rPr>
      <w:t>UNIVERSIDADE FEDERAL DO RECÔNCAVO DA BAHIA</w:t>
    </w:r>
  </w:p>
  <w:p w:rsidR="00B75F30" w:rsidRDefault="00B75F30">
    <w:pPr>
      <w:pStyle w:val="normal0"/>
      <w:jc w:val="center"/>
      <w:rPr>
        <w:rFonts w:ascii="Trebuchet MS" w:hAnsi="Trebuchet MS" w:cs="Trebuchet MS"/>
      </w:rPr>
    </w:pPr>
    <w:r>
      <w:rPr>
        <w:rFonts w:ascii="Trebuchet MS" w:hAnsi="Trebuchet MS" w:cs="Trebuchet MS"/>
        <w:b/>
      </w:rPr>
      <w:t>PRÓ-REITORIA DE GRADUAÇÃO</w:t>
    </w:r>
  </w:p>
  <w:p w:rsidR="00B75F30" w:rsidRDefault="00B75F30">
    <w:pPr>
      <w:pStyle w:val="normal0"/>
      <w:jc w:val="center"/>
      <w:rPr>
        <w:rFonts w:ascii="Trebuchet MS" w:hAnsi="Trebuchet MS" w:cs="Trebuchet MS"/>
      </w:rPr>
    </w:pPr>
    <w:r>
      <w:rPr>
        <w:rFonts w:ascii="Trebuchet MS" w:hAnsi="Trebuchet MS" w:cs="Trebuchet MS"/>
        <w:b/>
      </w:rPr>
      <w:t>NÚCLEO DE GESTÃO DE PROGRAMAS E PROJETOS</w:t>
    </w:r>
  </w:p>
  <w:p w:rsidR="00B75F30" w:rsidRDefault="00B75F30">
    <w:pPr>
      <w:pStyle w:val="normal0"/>
      <w:jc w:val="center"/>
    </w:pPr>
    <w:r>
      <w:rPr>
        <w:rFonts w:ascii="Trebuchet MS" w:hAnsi="Trebuchet MS" w:cs="Trebuchet MS"/>
        <w:b/>
      </w:rPr>
      <w:t>PROGRAMA DE MONITORIA ACADÊMICA</w:t>
    </w:r>
  </w:p>
  <w:p w:rsidR="00B75F30" w:rsidRDefault="00B75F30">
    <w:pPr>
      <w:pStyle w:val="normal0"/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C2"/>
    <w:rsid w:val="004920C2"/>
    <w:rsid w:val="0089389E"/>
    <w:rsid w:val="00897931"/>
    <w:rsid w:val="00B75F30"/>
    <w:rsid w:val="00E9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qFormat/>
    <w:rsid w:val="004920C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92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92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92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920C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920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92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rsid w:val="004920C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15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15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D15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D15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D15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D15"/>
    <w:rPr>
      <w:rFonts w:asciiTheme="minorHAnsi" w:eastAsiaTheme="minorEastAsia" w:hAnsiTheme="minorHAnsi" w:cstheme="minorBidi"/>
      <w:b/>
      <w:bCs/>
      <w:position w:val="-1"/>
    </w:rPr>
  </w:style>
  <w:style w:type="paragraph" w:customStyle="1" w:styleId="normal0">
    <w:name w:val="normal"/>
    <w:uiPriority w:val="99"/>
    <w:rsid w:val="004920C2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4920C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6D15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styleId="Header">
    <w:name w:val="header"/>
    <w:basedOn w:val="Normal"/>
    <w:link w:val="HeaderChar"/>
    <w:uiPriority w:val="99"/>
    <w:rsid w:val="004920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15"/>
    <w:rPr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20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15"/>
    <w:rPr>
      <w:position w:val="-1"/>
      <w:sz w:val="24"/>
      <w:szCs w:val="24"/>
    </w:rPr>
  </w:style>
  <w:style w:type="character" w:customStyle="1" w:styleId="RodapChar">
    <w:name w:val="Rodapé Char"/>
    <w:uiPriority w:val="99"/>
    <w:rsid w:val="004920C2"/>
    <w:rPr>
      <w:w w:val="100"/>
      <w:sz w:val="24"/>
      <w:effect w:val="none"/>
      <w:vertAlign w:val="baseline"/>
      <w:em w:val="none"/>
      <w:lang w:val="pt-BR" w:eastAsia="pt-BR"/>
    </w:rPr>
  </w:style>
  <w:style w:type="paragraph" w:styleId="Subtitle">
    <w:name w:val="Subtitle"/>
    <w:basedOn w:val="Normal"/>
    <w:next w:val="Normal"/>
    <w:link w:val="SubtitleChar"/>
    <w:uiPriority w:val="99"/>
    <w:qFormat/>
    <w:rsid w:val="004920C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F6D15"/>
    <w:rPr>
      <w:rFonts w:asciiTheme="majorHAnsi" w:eastAsiaTheme="majorEastAsia" w:hAnsiTheme="majorHAnsi" w:cstheme="majorBidi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291</Words>
  <Characters>1576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– MONITOR</dc:title>
  <dc:subject/>
  <dc:creator>1861040</dc:creator>
  <cp:keywords/>
  <dc:description/>
  <cp:lastModifiedBy>2850168</cp:lastModifiedBy>
  <cp:revision>2</cp:revision>
  <dcterms:created xsi:type="dcterms:W3CDTF">2024-02-16T15:07:00Z</dcterms:created>
  <dcterms:modified xsi:type="dcterms:W3CDTF">2024-02-16T15:07:00Z</dcterms:modified>
</cp:coreProperties>
</file>