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5C93" w14:textId="77777777" w:rsidR="0038032C" w:rsidRPr="004513E5" w:rsidRDefault="0038032C" w:rsidP="0038032C">
      <w:pPr>
        <w:pStyle w:val="LO-normal0"/>
        <w:widowControl w:val="0"/>
        <w:spacing w:before="90" w:line="240" w:lineRule="auto"/>
        <w:ind w:right="-43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513E5">
        <w:rPr>
          <w:rFonts w:asciiTheme="minorHAnsi" w:eastAsia="Times New Roman" w:hAnsiTheme="minorHAnsi" w:cstheme="minorHAnsi"/>
          <w:b/>
          <w:sz w:val="28"/>
          <w:szCs w:val="28"/>
        </w:rPr>
        <w:t>ANEXO II – VAGAS E COMPONENTES DE REFERÊNCIA</w:t>
      </w:r>
    </w:p>
    <w:p w14:paraId="6455CC60" w14:textId="1C34C75D" w:rsidR="0038032C" w:rsidRDefault="0038032C" w:rsidP="0038032C"/>
    <w:tbl>
      <w:tblPr>
        <w:tblW w:w="11199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111"/>
        <w:gridCol w:w="2663"/>
        <w:gridCol w:w="2742"/>
        <w:gridCol w:w="1292"/>
      </w:tblGrid>
      <w:tr w:rsidR="004513E5" w:rsidRPr="004513E5" w14:paraId="6D194D04" w14:textId="77777777" w:rsidTr="0038032C">
        <w:trPr>
          <w:trHeight w:val="315"/>
        </w:trPr>
        <w:tc>
          <w:tcPr>
            <w:tcW w:w="24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DF98747" w14:textId="30414397" w:rsidR="0038032C" w:rsidRPr="004513E5" w:rsidRDefault="0038032C" w:rsidP="005D51F2">
            <w:pPr>
              <w:rPr>
                <w:rFonts w:eastAsia="Times New Roman" w:cstheme="minorHAnsi"/>
                <w:sz w:val="22"/>
                <w:szCs w:val="22"/>
                <w:lang w:eastAsia="pt-BR"/>
              </w:rPr>
            </w:pPr>
            <w:r w:rsidRPr="004513E5">
              <w:rPr>
                <w:rFonts w:eastAsia="Arial" w:cstheme="minorHAnsi"/>
                <w:b/>
                <w:sz w:val="22"/>
                <w:szCs w:val="22"/>
              </w:rPr>
              <w:t>Colegiado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08C77528" w14:textId="35930B6E" w:rsidR="0038032C" w:rsidRPr="004513E5" w:rsidRDefault="0038032C" w:rsidP="005D51F2">
            <w:pPr>
              <w:rPr>
                <w:rFonts w:eastAsia="Times New Roman" w:cstheme="minorHAnsi"/>
                <w:sz w:val="22"/>
                <w:szCs w:val="22"/>
                <w:lang w:eastAsia="pt-BR"/>
              </w:rPr>
            </w:pPr>
            <w:r w:rsidRPr="004513E5">
              <w:rPr>
                <w:rFonts w:eastAsia="Arial" w:cstheme="minorHAnsi"/>
                <w:b/>
                <w:sz w:val="22"/>
                <w:szCs w:val="22"/>
              </w:rPr>
              <w:t>Componente da Seleção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6E62225" w14:textId="3CB3ACDA" w:rsidR="0038032C" w:rsidRPr="004513E5" w:rsidRDefault="0038032C" w:rsidP="005D51F2">
            <w:pPr>
              <w:rPr>
                <w:rFonts w:eastAsia="Times New Roman" w:cstheme="minorHAnsi"/>
                <w:sz w:val="22"/>
                <w:szCs w:val="22"/>
                <w:lang w:eastAsia="pt-BR"/>
              </w:rPr>
            </w:pPr>
            <w:r w:rsidRPr="004513E5">
              <w:rPr>
                <w:rFonts w:eastAsia="Arial" w:cstheme="minorHAnsi"/>
                <w:b/>
                <w:sz w:val="22"/>
                <w:szCs w:val="22"/>
              </w:rPr>
              <w:t>Professor/a- orientador/a</w:t>
            </w:r>
          </w:p>
        </w:tc>
        <w:tc>
          <w:tcPr>
            <w:tcW w:w="276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5B8E280" w14:textId="715216F5" w:rsidR="0038032C" w:rsidRPr="004513E5" w:rsidRDefault="0038032C" w:rsidP="005D51F2">
            <w:pPr>
              <w:rPr>
                <w:rFonts w:eastAsia="Times New Roman" w:cstheme="minorHAnsi"/>
                <w:sz w:val="22"/>
                <w:szCs w:val="22"/>
                <w:lang w:eastAsia="pt-BR"/>
              </w:rPr>
            </w:pPr>
            <w:r w:rsidRPr="004513E5">
              <w:rPr>
                <w:rFonts w:eastAsia="Arial" w:cstheme="minorHAnsi"/>
                <w:b/>
                <w:sz w:val="22"/>
                <w:szCs w:val="22"/>
              </w:rPr>
              <w:t>Componente de Referência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0D6020C" w14:textId="05FF5869" w:rsidR="0038032C" w:rsidRPr="004513E5" w:rsidRDefault="0038032C" w:rsidP="0038032C">
            <w:pPr>
              <w:jc w:val="center"/>
              <w:rPr>
                <w:rFonts w:eastAsia="Times New Roman" w:cstheme="minorHAnsi"/>
                <w:sz w:val="22"/>
                <w:szCs w:val="22"/>
                <w:lang w:eastAsia="pt-BR"/>
              </w:rPr>
            </w:pPr>
            <w:r w:rsidRPr="004513E5">
              <w:rPr>
                <w:rFonts w:eastAsia="Arial" w:cstheme="minorHAnsi"/>
                <w:b/>
                <w:sz w:val="22"/>
                <w:szCs w:val="22"/>
                <w:lang w:eastAsia="zh-CN" w:bidi="hi-IN"/>
              </w:rPr>
              <w:t>Vagas Voluntárias</w:t>
            </w:r>
          </w:p>
        </w:tc>
      </w:tr>
      <w:tr w:rsidR="004513E5" w:rsidRPr="004513E5" w14:paraId="182F5E58" w14:textId="77777777" w:rsidTr="0038032C">
        <w:trPr>
          <w:trHeight w:val="315"/>
        </w:trPr>
        <w:tc>
          <w:tcPr>
            <w:tcW w:w="24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90344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LIA - Licenciatura Interdisciplinar em Artes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1F3E04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GCECULT327 - ARTE E SOCIEDADE 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9AF218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Kleber </w:t>
            </w:r>
            <w:proofErr w:type="spell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Antonio</w:t>
            </w:r>
            <w:proofErr w:type="spellEnd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 Oliveira </w:t>
            </w:r>
            <w:proofErr w:type="spell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Amancio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469055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GCECULT327 - ARTE E SOCIEDADE 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1BF268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4513E5" w:rsidRPr="004513E5" w14:paraId="0F000253" w14:textId="77777777" w:rsidTr="0038032C">
        <w:trPr>
          <w:trHeight w:val="315"/>
        </w:trPr>
        <w:tc>
          <w:tcPr>
            <w:tcW w:w="241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431249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PRM - Curso Superior Tecnológico em Produção Musical</w:t>
            </w:r>
          </w:p>
        </w:tc>
        <w:tc>
          <w:tcPr>
            <w:tcW w:w="212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215CD3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GCECULT169 - Etnografia das Práticas Musicais</w:t>
            </w:r>
          </w:p>
        </w:tc>
        <w:tc>
          <w:tcPr>
            <w:tcW w:w="269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F2F07A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Francisca Helena Marques</w:t>
            </w:r>
          </w:p>
        </w:tc>
        <w:tc>
          <w:tcPr>
            <w:tcW w:w="276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0072C0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GCECULT204 - </w:t>
            </w:r>
            <w:proofErr w:type="spell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Etnomusicologia</w:t>
            </w:r>
            <w:proofErr w:type="spellEnd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; GCECULT169 - Etnografia das Práticas Musicais</w:t>
            </w:r>
          </w:p>
        </w:tc>
        <w:tc>
          <w:tcPr>
            <w:tcW w:w="119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3F2876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</w:p>
        </w:tc>
      </w:tr>
      <w:tr w:rsidR="004513E5" w:rsidRPr="004513E5" w14:paraId="4AE37C23" w14:textId="77777777" w:rsidTr="0038032C">
        <w:trPr>
          <w:trHeight w:val="315"/>
        </w:trPr>
        <w:tc>
          <w:tcPr>
            <w:tcW w:w="24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65DA42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LIM - Licenciatura em Música Popular Brasileira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2E0FA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GCECULT183 - ESCRITA E LEITURA MUSICAL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2DD033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Pedro Amorim de Oliveira Filho</w:t>
            </w:r>
          </w:p>
        </w:tc>
        <w:tc>
          <w:tcPr>
            <w:tcW w:w="276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993E9E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GCECULT183 - ESCRITA E LEITURA MUSICAL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042A9C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3</w:t>
            </w:r>
          </w:p>
        </w:tc>
      </w:tr>
      <w:tr w:rsidR="004513E5" w:rsidRPr="004513E5" w14:paraId="7DDBE043" w14:textId="77777777" w:rsidTr="0038032C">
        <w:trPr>
          <w:trHeight w:val="315"/>
        </w:trPr>
        <w:tc>
          <w:tcPr>
            <w:tcW w:w="241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1E1FE9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BICULT - Bacharelado Interdisciplinar em Cultura, Linguagens e Tecnologias Aplicadas, PGC - Curso Superior Tecnológico em Política e Gestão Cultural</w:t>
            </w:r>
          </w:p>
        </w:tc>
        <w:tc>
          <w:tcPr>
            <w:tcW w:w="212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BAF546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GCECULT039 - Politicas Culturais</w:t>
            </w:r>
          </w:p>
        </w:tc>
        <w:tc>
          <w:tcPr>
            <w:tcW w:w="269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607125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proofErr w:type="spell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Giuliana</w:t>
            </w:r>
            <w:proofErr w:type="spellEnd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Kauark</w:t>
            </w:r>
            <w:proofErr w:type="spellEnd"/>
          </w:p>
        </w:tc>
        <w:tc>
          <w:tcPr>
            <w:tcW w:w="276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D19956" w14:textId="77777777" w:rsidR="00F91A49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GCECULT039 - Politicas Culturais</w:t>
            </w:r>
          </w:p>
          <w:p w14:paraId="467F46FE" w14:textId="14447517" w:rsidR="00F91A49" w:rsidRPr="004513E5" w:rsidRDefault="00F91A49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ou</w:t>
            </w:r>
          </w:p>
          <w:p w14:paraId="43E175CD" w14:textId="214CC09C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GCECULT009 - </w:t>
            </w:r>
            <w:r w:rsidR="00F91A49"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E</w:t>
            </w: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XPERIENCIAS E TEORIAS DA CULTURA - ENFOQUE I: TEORIAS DA CULTURA, ESTADO E POLITICAS CULTURAIS</w:t>
            </w:r>
          </w:p>
        </w:tc>
        <w:tc>
          <w:tcPr>
            <w:tcW w:w="119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711FC0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4513E5" w:rsidRPr="004513E5" w14:paraId="4D43BBC6" w14:textId="77777777" w:rsidTr="0038032C">
        <w:trPr>
          <w:trHeight w:val="315"/>
        </w:trPr>
        <w:tc>
          <w:tcPr>
            <w:tcW w:w="24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377089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PRM - Curso Superior Tecnológico em Produção Musical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51DE6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GCECULT019 - Crítica Musical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B8CA37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Tatiana Rodrigues Lima, Claudio Manoel Duarte de Souza</w:t>
            </w:r>
          </w:p>
        </w:tc>
        <w:tc>
          <w:tcPr>
            <w:tcW w:w="276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99C87" w14:textId="77777777" w:rsidR="00F91A49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GCECULT167 - Indústria Musical </w:t>
            </w:r>
          </w:p>
          <w:p w14:paraId="4032424C" w14:textId="4B1DAB83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GCECULT016 - História e Apreciação da Música Brasileira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63ECA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0</w:t>
            </w:r>
          </w:p>
        </w:tc>
      </w:tr>
      <w:tr w:rsidR="004513E5" w:rsidRPr="004513E5" w14:paraId="15F8B311" w14:textId="77777777" w:rsidTr="0038032C">
        <w:trPr>
          <w:trHeight w:val="315"/>
        </w:trPr>
        <w:tc>
          <w:tcPr>
            <w:tcW w:w="241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878674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LIM - Licenciatura em Música Popular Brasileira</w:t>
            </w:r>
          </w:p>
        </w:tc>
        <w:tc>
          <w:tcPr>
            <w:tcW w:w="212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DDCB7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GCECULT179 HARMONIA I</w:t>
            </w:r>
          </w:p>
        </w:tc>
        <w:tc>
          <w:tcPr>
            <w:tcW w:w="269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494ABE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Jorge Luiz Ribeiro de Vasconcelos</w:t>
            </w:r>
          </w:p>
        </w:tc>
        <w:tc>
          <w:tcPr>
            <w:tcW w:w="276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55B60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GCECULT179 HARMONIA I</w:t>
            </w:r>
          </w:p>
        </w:tc>
        <w:tc>
          <w:tcPr>
            <w:tcW w:w="119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4F518E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4513E5" w:rsidRPr="004513E5" w14:paraId="594C9ADA" w14:textId="77777777" w:rsidTr="0038032C">
        <w:trPr>
          <w:trHeight w:val="315"/>
        </w:trPr>
        <w:tc>
          <w:tcPr>
            <w:tcW w:w="24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FA5E09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BICULT - Bacharelado Interdisciplinar em Cultura, Linguagens e Tecnologias Aplicadas, LIM - Licenciatura em Música Popular Brasileira, PRM - Curso Superior Tecnológico em Produção Musical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61DFE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GCECULT017 - </w:t>
            </w:r>
            <w:proofErr w:type="gram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HISTORIA</w:t>
            </w:r>
            <w:proofErr w:type="gramEnd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E APRECIACAO DA MUSICA POPULAR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E95EE2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Ana Carolina Estrela da Costa</w:t>
            </w:r>
          </w:p>
        </w:tc>
        <w:tc>
          <w:tcPr>
            <w:tcW w:w="276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E9DFA0" w14:textId="0CE06DB0" w:rsidR="0038032C" w:rsidRPr="004513E5" w:rsidRDefault="00876A6D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GCECULT017 - </w:t>
            </w:r>
            <w:proofErr w:type="gramStart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HISTORIA</w:t>
            </w:r>
            <w:proofErr w:type="gramEnd"/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E APRECIACAO DA MUSICA POPULAR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34E547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</w:p>
        </w:tc>
      </w:tr>
      <w:tr w:rsidR="004513E5" w:rsidRPr="004513E5" w14:paraId="1A43DD7F" w14:textId="77777777" w:rsidTr="0038032C">
        <w:trPr>
          <w:trHeight w:val="315"/>
        </w:trPr>
        <w:tc>
          <w:tcPr>
            <w:tcW w:w="241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DD70AA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LIA - Licenciatura Interdisciplinar em Artes</w:t>
            </w:r>
          </w:p>
        </w:tc>
        <w:tc>
          <w:tcPr>
            <w:tcW w:w="212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3810EF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GCECULT008 - LABORATÓRIO DE LEITURA E PRODUÇÃO DE TEXTOS ACADÊMICOS II </w:t>
            </w:r>
          </w:p>
        </w:tc>
        <w:tc>
          <w:tcPr>
            <w:tcW w:w="2693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EE7F50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Ludmila Moreira Macedo de Carvalho</w:t>
            </w:r>
          </w:p>
        </w:tc>
        <w:tc>
          <w:tcPr>
            <w:tcW w:w="2769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96D569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GCECULT008 - LABORATÓRIO DE LEITURA E PRODUÇÃO DE TEXTOS ACADÊMICOS; GCECULT008 - LABORATÓRIO DE LEITURA E PRODUÇÃO DE TEXTOS ACADÊMICOS II </w:t>
            </w:r>
          </w:p>
        </w:tc>
        <w:tc>
          <w:tcPr>
            <w:tcW w:w="1197" w:type="dxa"/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860392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1</w:t>
            </w:r>
          </w:p>
        </w:tc>
      </w:tr>
      <w:tr w:rsidR="004513E5" w:rsidRPr="004513E5" w14:paraId="433B34F9" w14:textId="77777777" w:rsidTr="0038032C">
        <w:trPr>
          <w:trHeight w:val="315"/>
        </w:trPr>
        <w:tc>
          <w:tcPr>
            <w:tcW w:w="24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950284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BICULT - Bacharelado Interdisciplinar em Cultura, Linguagens e Tecnologias Aplicadas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8E5054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CECULT004 - Laboratório Língua Inglesa I</w:t>
            </w:r>
          </w:p>
        </w:tc>
        <w:tc>
          <w:tcPr>
            <w:tcW w:w="269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AC8035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Viviane Ramos de Freitas</w:t>
            </w:r>
          </w:p>
        </w:tc>
        <w:tc>
          <w:tcPr>
            <w:tcW w:w="2769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BF34FE" w14:textId="77777777" w:rsidR="0038032C" w:rsidRPr="004513E5" w:rsidRDefault="0038032C" w:rsidP="005D51F2">
            <w:pPr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GCECULT004 - Laboratório Língua Inglesa I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60AF8B" w14:textId="77777777" w:rsidR="0038032C" w:rsidRPr="004513E5" w:rsidRDefault="0038032C" w:rsidP="005D51F2">
            <w:pPr>
              <w:jc w:val="right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4513E5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</w:p>
        </w:tc>
      </w:tr>
    </w:tbl>
    <w:p w14:paraId="2FD0F6CE" w14:textId="77777777" w:rsidR="0038032C" w:rsidRPr="0038032C" w:rsidRDefault="0038032C" w:rsidP="0038032C"/>
    <w:sectPr w:rsidR="0038032C" w:rsidRPr="0038032C" w:rsidSect="00613F8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2C"/>
    <w:rsid w:val="0038032C"/>
    <w:rsid w:val="003841D3"/>
    <w:rsid w:val="004513E5"/>
    <w:rsid w:val="00613F8A"/>
    <w:rsid w:val="00876A6D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24586"/>
  <w15:chartTrackingRefBased/>
  <w15:docId w15:val="{F52F7FD2-861B-414F-A069-31497E4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8032C"/>
  </w:style>
  <w:style w:type="paragraph" w:customStyle="1" w:styleId="LO-normal0">
    <w:name w:val="LO-normal0"/>
    <w:qFormat/>
    <w:rsid w:val="0038032C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table" w:customStyle="1" w:styleId="TableNormal">
    <w:name w:val="Table Normal"/>
    <w:rsid w:val="0038032C"/>
    <w:pPr>
      <w:suppressAutoHyphens/>
    </w:pPr>
    <w:rPr>
      <w:rFonts w:ascii="Arial" w:eastAsia="Arial" w:hAnsi="Arial" w:cs="Arial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2025-06-16T15:28:00Z</dcterms:created>
  <dcterms:modified xsi:type="dcterms:W3CDTF">2025-06-17T13:05:00Z</dcterms:modified>
</cp:coreProperties>
</file>