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</w:rPr>
        <w:drawing>
          <wp:inline distB="0" distT="0" distL="0" distR="0">
            <wp:extent cx="2012334" cy="1567386"/>
            <wp:effectExtent b="0" l="0" r="0" t="0"/>
            <wp:docPr descr="01_-_Preferencial.png" id="4" name="image1.png"/>
            <a:graphic>
              <a:graphicData uri="http://schemas.openxmlformats.org/drawingml/2006/picture">
                <pic:pic>
                  <pic:nvPicPr>
                    <pic:cNvPr descr="01_-_Preferencial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2334" cy="15673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PROGRAMA DE EXTENSÃO "TERRITÓRIOS DE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SABERES: MAPEAMENTO DAS COMUNIDADES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TRADICIONAIS DE MARAGOGIPE - BAHIA"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Centro de Artes, Humanidades e Letras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EDITAL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/2025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Chamada para Seleção de Bolsistas de Extensão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 FINAL -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15"/>
        <w:gridCol w:w="1050"/>
        <w:gridCol w:w="1065"/>
        <w:gridCol w:w="1200"/>
        <w:gridCol w:w="3165"/>
        <w:tblGridChange w:id="0">
          <w:tblGrid>
            <w:gridCol w:w="3315"/>
            <w:gridCol w:w="1050"/>
            <w:gridCol w:w="1065"/>
            <w:gridCol w:w="1200"/>
            <w:gridCol w:w="31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Etapa 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Etapa 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 Final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Adriele Calheiros Moraes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Aprovada e convocada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Everlane Neris Faleiro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8,5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8,35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Aprovada e convocada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Suzane Nazare dos Santos Soares: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Aprovada e convocada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Taís Costa Pinheiro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7,15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Classificada em Lista de Espera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Cachoeira/BA,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fevereiro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de 2025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Comissão avaliadora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9E43D5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BQkhbISYp4GbTTrfrEKneNEeg==">CgMxLjA4AHIhMWNqQzFLVTNnV0tmUm81aVpCTFFXM2hYOXVKOERSYlc4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2025-01-20T13:42:00Z</dcterms:created>
</cp:coreProperties>
</file>