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D5370" w14:textId="77777777" w:rsidR="001A356E" w:rsidRDefault="001A356E">
      <w:pPr>
        <w:pStyle w:val="Corpodetexto"/>
        <w:spacing w:before="3"/>
        <w:rPr>
          <w:sz w:val="28"/>
        </w:rPr>
      </w:pPr>
    </w:p>
    <w:p w14:paraId="2C16A94F" w14:textId="77777777" w:rsidR="001A356E" w:rsidRDefault="00000000">
      <w:pPr>
        <w:spacing w:before="90"/>
        <w:ind w:left="541" w:right="555"/>
        <w:jc w:val="center"/>
        <w:rPr>
          <w:b/>
          <w:sz w:val="24"/>
        </w:rPr>
      </w:pPr>
      <w:r>
        <w:rPr>
          <w:b/>
          <w:color w:val="00000A"/>
          <w:sz w:val="24"/>
        </w:rPr>
        <w:t>ANEXO</w:t>
      </w:r>
      <w:r>
        <w:rPr>
          <w:b/>
          <w:color w:val="00000A"/>
          <w:spacing w:val="-1"/>
          <w:sz w:val="24"/>
        </w:rPr>
        <w:t xml:space="preserve"> </w:t>
      </w:r>
      <w:r>
        <w:rPr>
          <w:b/>
          <w:color w:val="00000A"/>
          <w:sz w:val="24"/>
        </w:rPr>
        <w:t>H</w:t>
      </w:r>
    </w:p>
    <w:p w14:paraId="7C6A0952" w14:textId="77777777" w:rsidR="001A356E" w:rsidRDefault="00000000">
      <w:pPr>
        <w:spacing w:before="141"/>
        <w:ind w:left="541" w:right="555"/>
        <w:jc w:val="center"/>
        <w:rPr>
          <w:b/>
          <w:sz w:val="24"/>
        </w:rPr>
      </w:pPr>
      <w:r>
        <w:rPr>
          <w:b/>
          <w:sz w:val="24"/>
        </w:rPr>
        <w:t>FORMULÁRIO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INTERPOSIÇÃO DE RECURSO</w:t>
      </w:r>
    </w:p>
    <w:p w14:paraId="0AF495E3" w14:textId="77777777" w:rsidR="001A356E" w:rsidRDefault="00000000">
      <w:pPr>
        <w:pStyle w:val="Corpodetexto"/>
        <w:tabs>
          <w:tab w:val="left" w:pos="527"/>
          <w:tab w:val="left" w:pos="7727"/>
          <w:tab w:val="left" w:pos="7989"/>
          <w:tab w:val="left" w:pos="9176"/>
          <w:tab w:val="left" w:pos="9618"/>
          <w:tab w:val="left" w:pos="10153"/>
        </w:tabs>
        <w:spacing w:before="137"/>
        <w:ind w:right="14"/>
        <w:jc w:val="center"/>
      </w:pPr>
      <w:r>
        <w:t>Eu,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portador/a</w:t>
      </w:r>
      <w:r>
        <w:tab/>
        <w:t>do</w:t>
      </w:r>
      <w:r>
        <w:tab/>
        <w:t>RG</w:t>
      </w:r>
      <w:r>
        <w:tab/>
        <w:t>nº</w:t>
      </w:r>
    </w:p>
    <w:p w14:paraId="6426EC1F" w14:textId="77777777" w:rsidR="001A356E" w:rsidRDefault="00000000">
      <w:pPr>
        <w:pStyle w:val="Corpodetexto"/>
        <w:tabs>
          <w:tab w:val="left" w:pos="3747"/>
          <w:tab w:val="left" w:pos="7769"/>
          <w:tab w:val="left" w:pos="10675"/>
        </w:tabs>
        <w:spacing w:before="137" w:line="360" w:lineRule="auto"/>
        <w:ind w:left="387" w:right="40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3"/>
        </w:rPr>
        <w:t xml:space="preserve"> </w:t>
      </w:r>
      <w:r>
        <w:t>e</w:t>
      </w:r>
      <w:r>
        <w:rPr>
          <w:spacing w:val="73"/>
        </w:rPr>
        <w:t xml:space="preserve"> </w:t>
      </w:r>
      <w:r>
        <w:t>CPF</w:t>
      </w:r>
      <w:r>
        <w:rPr>
          <w:spacing w:val="73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12"/>
        </w:rPr>
        <w:t xml:space="preserve"> </w:t>
      </w:r>
      <w:r>
        <w:t>candidato/a</w:t>
      </w:r>
      <w:r>
        <w:rPr>
          <w:spacing w:val="12"/>
        </w:rPr>
        <w:t xml:space="preserve"> </w:t>
      </w:r>
      <w:r>
        <w:t>ao</w:t>
      </w:r>
      <w:r>
        <w:rPr>
          <w:spacing w:val="12"/>
        </w:rPr>
        <w:t xml:space="preserve"> </w:t>
      </w:r>
      <w:r>
        <w:t>ingresso</w:t>
      </w:r>
      <w:r>
        <w:rPr>
          <w:spacing w:val="12"/>
        </w:rPr>
        <w:t xml:space="preserve"> </w:t>
      </w:r>
      <w:r>
        <w:t>no</w:t>
      </w:r>
      <w:r>
        <w:rPr>
          <w:spacing w:val="-57"/>
        </w:rPr>
        <w:t xml:space="preserve"> </w:t>
      </w:r>
      <w:r>
        <w:t>Programa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Pós-Graduação</w:t>
      </w:r>
      <w:r>
        <w:rPr>
          <w:spacing w:val="40"/>
        </w:rPr>
        <w:t xml:space="preserve"> </w:t>
      </w:r>
      <w:r>
        <w:t>em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,</w:t>
      </w:r>
    </w:p>
    <w:p w14:paraId="443D461E" w14:textId="77777777" w:rsidR="001A356E" w:rsidRDefault="00000000">
      <w:pPr>
        <w:pStyle w:val="Corpodetexto"/>
        <w:tabs>
          <w:tab w:val="left" w:pos="1542"/>
          <w:tab w:val="left" w:pos="3084"/>
          <w:tab w:val="left" w:pos="4067"/>
          <w:tab w:val="left" w:pos="5542"/>
          <w:tab w:val="left" w:pos="6831"/>
          <w:tab w:val="left" w:pos="7911"/>
          <w:tab w:val="left" w:pos="8713"/>
          <w:tab w:val="left" w:pos="10322"/>
        </w:tabs>
        <w:spacing w:before="2"/>
        <w:ind w:left="387"/>
      </w:pPr>
      <w:r>
        <w:t>para</w:t>
      </w:r>
      <w:r>
        <w:tab/>
        <w:t>ingresso</w:t>
      </w:r>
      <w:r>
        <w:tab/>
        <w:t>no</w:t>
      </w:r>
      <w:r>
        <w:tab/>
        <w:t>período</w:t>
      </w:r>
      <w:r>
        <w:tab/>
        <w:t>letivo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residente</w:t>
      </w:r>
      <w:r>
        <w:tab/>
        <w:t>na/o</w:t>
      </w:r>
    </w:p>
    <w:p w14:paraId="7DB7B31A" w14:textId="77777777" w:rsidR="001A356E" w:rsidRDefault="00000000">
      <w:pPr>
        <w:pStyle w:val="Corpodetexto"/>
        <w:tabs>
          <w:tab w:val="left" w:pos="7467"/>
        </w:tabs>
        <w:spacing w:before="137"/>
        <w:ind w:left="38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70"/>
        </w:rPr>
        <w:t xml:space="preserve"> </w:t>
      </w:r>
      <w:r>
        <w:t>desejo</w:t>
      </w:r>
      <w:r>
        <w:rPr>
          <w:spacing w:val="70"/>
        </w:rPr>
        <w:t xml:space="preserve"> </w:t>
      </w:r>
      <w:r>
        <w:t>interpor</w:t>
      </w:r>
      <w:r>
        <w:rPr>
          <w:spacing w:val="70"/>
        </w:rPr>
        <w:t xml:space="preserve"> </w:t>
      </w:r>
      <w:r>
        <w:t>recurso</w:t>
      </w:r>
      <w:r>
        <w:rPr>
          <w:spacing w:val="71"/>
        </w:rPr>
        <w:t xml:space="preserve"> </w:t>
      </w:r>
      <w:r>
        <w:t>contra</w:t>
      </w:r>
    </w:p>
    <w:p w14:paraId="0B5EF438" w14:textId="77777777" w:rsidR="001A356E" w:rsidRDefault="00000000">
      <w:pPr>
        <w:pStyle w:val="Corpodetexto"/>
        <w:tabs>
          <w:tab w:val="left" w:pos="7347"/>
        </w:tabs>
        <w:spacing w:before="137"/>
        <w:ind w:left="38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detalhamento</w:t>
      </w:r>
      <w:r>
        <w:rPr>
          <w:spacing w:val="-2"/>
        </w:rPr>
        <w:t xml:space="preserve"> </w:t>
      </w:r>
      <w:r>
        <w:t>abaixo:</w:t>
      </w:r>
    </w:p>
    <w:p w14:paraId="54CBC0EA" w14:textId="77777777" w:rsidR="001A356E" w:rsidRDefault="001A356E">
      <w:pPr>
        <w:pStyle w:val="Corpodetexto"/>
        <w:rPr>
          <w:sz w:val="26"/>
        </w:rPr>
      </w:pPr>
    </w:p>
    <w:p w14:paraId="27B4B02B" w14:textId="77777777" w:rsidR="001A356E" w:rsidRDefault="001A356E">
      <w:pPr>
        <w:pStyle w:val="Corpodetexto"/>
        <w:spacing w:before="2"/>
        <w:rPr>
          <w:sz w:val="22"/>
        </w:rPr>
      </w:pPr>
    </w:p>
    <w:p w14:paraId="59D72F52" w14:textId="77777777" w:rsidR="001A356E" w:rsidRDefault="00000000">
      <w:pPr>
        <w:pStyle w:val="Corpodetexto"/>
        <w:spacing w:before="1"/>
        <w:ind w:left="387"/>
      </w:pPr>
      <w:r>
        <w:t>Argumento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Interposição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Recurso:</w:t>
      </w:r>
    </w:p>
    <w:p w14:paraId="2F3F447E" w14:textId="2BE2DDAB" w:rsidR="001A356E" w:rsidRDefault="00505B41">
      <w:pPr>
        <w:pStyle w:val="Corpodetexto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4DDC2626" wp14:editId="1959FA45">
                <wp:simplePos x="0" y="0"/>
                <wp:positionH relativeFrom="page">
                  <wp:posOffset>541020</wp:posOffset>
                </wp:positionH>
                <wp:positionV relativeFrom="paragraph">
                  <wp:posOffset>160655</wp:posOffset>
                </wp:positionV>
                <wp:extent cx="6251575" cy="3416935"/>
                <wp:effectExtent l="0" t="0" r="0" b="0"/>
                <wp:wrapTopAndBottom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1575" cy="34169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DC9F6" id="Rectangle 3" o:spid="_x0000_s1026" style="position:absolute;margin-left:42.6pt;margin-top:12.65pt;width:492.25pt;height:269.0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" filled="f" strokeweight=".72pt">
                <w10:wrap type="topAndBottom" anchorx="page"/>
              </v:rect>
            </w:pict>
          </mc:Fallback>
        </mc:AlternateContent>
      </w:r>
    </w:p>
    <w:p w14:paraId="2933583D" w14:textId="77777777" w:rsidR="001A356E" w:rsidRDefault="001A356E">
      <w:pPr>
        <w:pStyle w:val="Corpodetexto"/>
        <w:rPr>
          <w:sz w:val="20"/>
        </w:rPr>
      </w:pPr>
    </w:p>
    <w:p w14:paraId="31CCD40F" w14:textId="77777777" w:rsidR="001A356E" w:rsidRDefault="001A356E">
      <w:pPr>
        <w:pStyle w:val="Corpodetexto"/>
        <w:spacing w:before="5"/>
        <w:rPr>
          <w:sz w:val="23"/>
        </w:rPr>
      </w:pPr>
    </w:p>
    <w:p w14:paraId="19F00A42" w14:textId="77777777" w:rsidR="001A356E" w:rsidRDefault="00000000">
      <w:pPr>
        <w:pStyle w:val="Corpodetexto"/>
        <w:tabs>
          <w:tab w:val="left" w:pos="6082"/>
          <w:tab w:val="left" w:pos="6802"/>
          <w:tab w:val="left" w:pos="9308"/>
          <w:tab w:val="left" w:pos="10675"/>
        </w:tabs>
        <w:ind w:left="33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28C65268" w14:textId="77777777" w:rsidR="001A356E" w:rsidRDefault="00000000">
      <w:pPr>
        <w:tabs>
          <w:tab w:val="left" w:pos="6339"/>
          <w:tab w:val="left" w:pos="8028"/>
          <w:tab w:val="left" w:pos="9969"/>
        </w:tabs>
        <w:spacing w:before="15"/>
        <w:ind w:left="4489"/>
        <w:rPr>
          <w:sz w:val="17"/>
        </w:rPr>
      </w:pPr>
      <w:r>
        <w:rPr>
          <w:w w:val="105"/>
          <w:sz w:val="17"/>
        </w:rPr>
        <w:t>(local)</w:t>
      </w:r>
      <w:r>
        <w:rPr>
          <w:w w:val="105"/>
          <w:sz w:val="17"/>
        </w:rPr>
        <w:tab/>
        <w:t>(dia)</w:t>
      </w:r>
      <w:r>
        <w:rPr>
          <w:w w:val="105"/>
          <w:sz w:val="17"/>
        </w:rPr>
        <w:tab/>
        <w:t>(mês)</w:t>
      </w:r>
      <w:r>
        <w:rPr>
          <w:w w:val="105"/>
          <w:sz w:val="17"/>
        </w:rPr>
        <w:tab/>
        <w:t>(ano)</w:t>
      </w:r>
    </w:p>
    <w:p w14:paraId="5B541DBF" w14:textId="77777777" w:rsidR="001A356E" w:rsidRDefault="001A356E">
      <w:pPr>
        <w:pStyle w:val="Corpodetexto"/>
        <w:rPr>
          <w:sz w:val="20"/>
        </w:rPr>
      </w:pPr>
    </w:p>
    <w:p w14:paraId="45060A8B" w14:textId="77777777" w:rsidR="001A356E" w:rsidRDefault="001A356E">
      <w:pPr>
        <w:pStyle w:val="Corpodetexto"/>
        <w:rPr>
          <w:sz w:val="20"/>
        </w:rPr>
      </w:pPr>
    </w:p>
    <w:p w14:paraId="13CF4E64" w14:textId="77777777" w:rsidR="001A356E" w:rsidRDefault="001A356E">
      <w:pPr>
        <w:pStyle w:val="Corpodetexto"/>
        <w:rPr>
          <w:sz w:val="20"/>
        </w:rPr>
      </w:pPr>
    </w:p>
    <w:p w14:paraId="12FF0848" w14:textId="77777777" w:rsidR="001A356E" w:rsidRDefault="001A356E">
      <w:pPr>
        <w:pStyle w:val="Corpodetexto"/>
        <w:rPr>
          <w:sz w:val="20"/>
        </w:rPr>
      </w:pPr>
    </w:p>
    <w:p w14:paraId="5CED5D3D" w14:textId="77777777" w:rsidR="001A356E" w:rsidRDefault="001A356E">
      <w:pPr>
        <w:pStyle w:val="Corpodetexto"/>
        <w:rPr>
          <w:sz w:val="20"/>
        </w:rPr>
      </w:pPr>
    </w:p>
    <w:p w14:paraId="191ED803" w14:textId="030EBD8E" w:rsidR="001A356E" w:rsidRDefault="00505B41">
      <w:pPr>
        <w:pStyle w:val="Corpodetexto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11B069FA" wp14:editId="4D5CFACF">
                <wp:simplePos x="0" y="0"/>
                <wp:positionH relativeFrom="page">
                  <wp:posOffset>1410970</wp:posOffset>
                </wp:positionH>
                <wp:positionV relativeFrom="paragraph">
                  <wp:posOffset>141605</wp:posOffset>
                </wp:positionV>
                <wp:extent cx="4648200" cy="1270"/>
                <wp:effectExtent l="0" t="0" r="0" b="0"/>
                <wp:wrapTopAndBottom/>
                <wp:docPr id="1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2222 2222"/>
                            <a:gd name="T1" fmla="*/ T0 w 7320"/>
                            <a:gd name="T2" fmla="+- 0 9542 2222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2F4BC" id="Freeform 2" o:spid="_x0000_s1026" style="position:absolute;margin-left:111.1pt;margin-top:11.15pt;width:366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14:paraId="4F519F50" w14:textId="77777777" w:rsidR="001A356E" w:rsidRDefault="00000000">
      <w:pPr>
        <w:pStyle w:val="Corpodetexto"/>
        <w:spacing w:line="250" w:lineRule="exact"/>
        <w:ind w:left="540" w:right="555"/>
        <w:jc w:val="center"/>
      </w:pPr>
      <w:r>
        <w:t>Assinatura</w:t>
      </w:r>
      <w:r>
        <w:rPr>
          <w:spacing w:val="-4"/>
        </w:rPr>
        <w:t xml:space="preserve"> </w:t>
      </w:r>
      <w:r>
        <w:t>do/a</w:t>
      </w:r>
      <w:r>
        <w:rPr>
          <w:spacing w:val="-3"/>
        </w:rPr>
        <w:t xml:space="preserve"> </w:t>
      </w:r>
      <w:r>
        <w:t>Declarante</w:t>
      </w:r>
    </w:p>
    <w:sectPr w:rsidR="001A356E">
      <w:headerReference w:type="default" r:id="rId6"/>
      <w:footerReference w:type="default" r:id="rId7"/>
      <w:pgSz w:w="11900" w:h="16840"/>
      <w:pgMar w:top="2140" w:right="440" w:bottom="1100" w:left="320" w:header="552" w:footer="9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C6933" w14:textId="77777777" w:rsidR="00C32451" w:rsidRDefault="00C32451">
      <w:r>
        <w:separator/>
      </w:r>
    </w:p>
  </w:endnote>
  <w:endnote w:type="continuationSeparator" w:id="0">
    <w:p w14:paraId="64A942F9" w14:textId="77777777" w:rsidR="00C32451" w:rsidRDefault="00C3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880E" w14:textId="6D1C2798" w:rsidR="001A356E" w:rsidRDefault="00505B4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2352" behindDoc="1" locked="0" layoutInCell="1" allowOverlap="1" wp14:anchorId="5342F229" wp14:editId="0BD45DB9">
              <wp:simplePos x="0" y="0"/>
              <wp:positionH relativeFrom="page">
                <wp:posOffset>1484630</wp:posOffset>
              </wp:positionH>
              <wp:positionV relativeFrom="page">
                <wp:posOffset>9979025</wp:posOffset>
              </wp:positionV>
              <wp:extent cx="4410075" cy="2819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007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5CE67" w14:textId="77777777" w:rsidR="001A356E" w:rsidRDefault="00000000">
                          <w:pPr>
                            <w:spacing w:before="19" w:line="254" w:lineRule="auto"/>
                            <w:ind w:left="1682" w:hanging="1663"/>
                            <w:rPr>
                              <w:sz w:val="17"/>
                            </w:rPr>
                          </w:pPr>
                          <w:r>
                            <w:rPr>
                              <w:w w:val="105"/>
                              <w:sz w:val="17"/>
                            </w:rPr>
                            <w:t>Campus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Universitário,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Rua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Rui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Barbosa,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710,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Centro,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Cruz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das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Almas/Bahia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CEP</w:t>
                          </w:r>
                          <w:r>
                            <w:rPr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44.380-000</w:t>
                          </w:r>
                          <w:r>
                            <w:rPr>
                              <w:spacing w:val="-4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CNPJ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07.777.800/0001-62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Tel.: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(75)</w:t>
                          </w:r>
                          <w:r>
                            <w:rPr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3621-6827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2F2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116.9pt;margin-top:785.75pt;width:347.25pt;height:22.2pt;z-index:-159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" filled="f" stroked="f">
              <v:textbox inset="0,0,0,0">
                <w:txbxContent>
                  <w:p w14:paraId="1D55CE67" w14:textId="77777777" w:rsidR="001A356E" w:rsidRDefault="00000000">
                    <w:pPr>
                      <w:spacing w:before="19" w:line="254" w:lineRule="auto"/>
                      <w:ind w:left="1682" w:hanging="1663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Campus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Universitário,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Rua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Rui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Barbosa,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710,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Centro,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Cruz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das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Almas/Bahia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-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CEP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44.380-000</w:t>
                    </w:r>
                    <w:r>
                      <w:rPr>
                        <w:spacing w:val="-4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CNPJ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07.777.800/0001-62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-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Tel.: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(75)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3621-6827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E7965" w14:textId="77777777" w:rsidR="00C32451" w:rsidRDefault="00C32451">
      <w:r>
        <w:separator/>
      </w:r>
    </w:p>
  </w:footnote>
  <w:footnote w:type="continuationSeparator" w:id="0">
    <w:p w14:paraId="1F58176B" w14:textId="77777777" w:rsidR="00C32451" w:rsidRDefault="00C32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72DD" w14:textId="4D9E13E7" w:rsidR="001A356E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31328" behindDoc="1" locked="0" layoutInCell="1" allowOverlap="1" wp14:anchorId="2C6937EB" wp14:editId="5B93077D">
          <wp:simplePos x="0" y="0"/>
          <wp:positionH relativeFrom="page">
            <wp:posOffset>3480815</wp:posOffset>
          </wp:positionH>
          <wp:positionV relativeFrom="page">
            <wp:posOffset>350522</wp:posOffset>
          </wp:positionV>
          <wp:extent cx="512064" cy="457197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2064" cy="457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5B41">
      <w:rPr>
        <w:noProof/>
      </w:rPr>
      <mc:AlternateContent>
        <mc:Choice Requires="wps">
          <w:drawing>
            <wp:anchor distT="0" distB="0" distL="114300" distR="114300" simplePos="0" relativeHeight="487331840" behindDoc="1" locked="0" layoutInCell="1" allowOverlap="1" wp14:anchorId="32932D70" wp14:editId="01C715DB">
              <wp:simplePos x="0" y="0"/>
              <wp:positionH relativeFrom="page">
                <wp:posOffset>1558925</wp:posOffset>
              </wp:positionH>
              <wp:positionV relativeFrom="page">
                <wp:posOffset>777875</wp:posOffset>
              </wp:positionV>
              <wp:extent cx="4258945" cy="6000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894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09201" w14:textId="77777777" w:rsidR="001A356E" w:rsidRDefault="00000000">
                          <w:pPr>
                            <w:spacing w:before="18" w:line="247" w:lineRule="auto"/>
                            <w:ind w:left="808" w:right="800" w:firstLine="1219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MINISTÉRIO</w:t>
                          </w:r>
                          <w:r>
                            <w:rPr>
                              <w:spacing w:val="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DA</w:t>
                          </w:r>
                          <w:r>
                            <w:rPr>
                              <w:spacing w:val="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EDUCAÇÃO</w:t>
                          </w:r>
                          <w:r>
                            <w:rPr>
                              <w:spacing w:val="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UNIVERSIDADE</w:t>
                          </w:r>
                          <w:r>
                            <w:rPr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FEDERAL</w:t>
                          </w:r>
                          <w:r>
                            <w:rPr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DO</w:t>
                          </w:r>
                          <w:r>
                            <w:rPr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RECÔNCAVO DA BAHIA</w:t>
                          </w:r>
                        </w:p>
                        <w:p w14:paraId="60FE1E48" w14:textId="77777777" w:rsidR="001A356E" w:rsidRDefault="00000000">
                          <w:pPr>
                            <w:spacing w:before="6" w:line="252" w:lineRule="auto"/>
                            <w:ind w:left="1694" w:right="14" w:hanging="1675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Comitê de Acompanhamento de Políticas Afirmativas e Acesso à Reserva de Cotas</w:t>
                          </w:r>
                          <w:r>
                            <w:rPr>
                              <w:spacing w:val="-4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Comissão de Aferição de</w:t>
                          </w:r>
                          <w:r>
                            <w:rPr>
                              <w:spacing w:val="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Autodeclaração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932D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3" type="#_x0000_t202" style="position:absolute;margin-left:122.75pt;margin-top:61.25pt;width:335.35pt;height:47.25pt;z-index:-1598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" filled="f" stroked="f">
              <v:textbox inset="0,0,0,0">
                <w:txbxContent>
                  <w:p w14:paraId="4F509201" w14:textId="77777777" w:rsidR="001A356E" w:rsidRDefault="00000000">
                    <w:pPr>
                      <w:spacing w:before="18" w:line="247" w:lineRule="auto"/>
                      <w:ind w:left="808" w:right="800" w:firstLine="1219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MINISTÉRIO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DA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EDUCAÇÃO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UNIVERSIDADE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FEDERAL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DO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RECÔNCAVO DA BAHIA</w:t>
                    </w:r>
                  </w:p>
                  <w:p w14:paraId="60FE1E48" w14:textId="77777777" w:rsidR="001A356E" w:rsidRDefault="00000000">
                    <w:pPr>
                      <w:spacing w:before="6" w:line="252" w:lineRule="auto"/>
                      <w:ind w:left="1694" w:right="14" w:hanging="1675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Comitê de Acompanhamento de Políticas Afirmativas e Acesso à Reserva de Cotas</w:t>
                    </w:r>
                    <w:r>
                      <w:rPr>
                        <w:spacing w:val="-4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Comissão de Aferição de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Autodeclaração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6E"/>
    <w:rsid w:val="000109E3"/>
    <w:rsid w:val="001A356E"/>
    <w:rsid w:val="0048299B"/>
    <w:rsid w:val="00505B41"/>
    <w:rsid w:val="00C3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C5097"/>
  <w15:docId w15:val="{DB0E5BA0-E079-4A8C-AF73-4BC17B86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-37" w:right="55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05B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5B4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05B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5B41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328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Almassy</dc:creator>
  <cp:lastModifiedBy>Alexandre Almassy</cp:lastModifiedBy>
  <cp:revision>2</cp:revision>
  <dcterms:created xsi:type="dcterms:W3CDTF">2022-10-03T19:09:00Z</dcterms:created>
  <dcterms:modified xsi:type="dcterms:W3CDTF">2022-10-03T19:09:00Z</dcterms:modified>
</cp:coreProperties>
</file>